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92F8" w14:textId="66D96923" w:rsidR="009645A3" w:rsidRDefault="009645A3" w:rsidP="002670F9">
      <w:pPr>
        <w:jc w:val="center"/>
      </w:pPr>
      <w:r>
        <w:t xml:space="preserve">Minute of the teleconference meeting of </w:t>
      </w:r>
      <w:r w:rsidRPr="002670F9">
        <w:rPr>
          <w:b/>
          <w:bCs/>
        </w:rPr>
        <w:t>DACIC</w:t>
      </w:r>
      <w:r>
        <w:t xml:space="preserve"> board 19</w:t>
      </w:r>
      <w:r w:rsidRPr="002670F9">
        <w:rPr>
          <w:vertAlign w:val="superscript"/>
        </w:rPr>
        <w:t>th</w:t>
      </w:r>
      <w:r>
        <w:t xml:space="preserve"> </w:t>
      </w:r>
      <w:r w:rsidRPr="002670F9">
        <w:t>March</w:t>
      </w:r>
      <w:r>
        <w:t xml:space="preserve"> 2020</w:t>
      </w:r>
    </w:p>
    <w:p w14:paraId="3D20E672" w14:textId="77777777" w:rsidR="009645A3" w:rsidRDefault="009645A3" w:rsidP="002670F9">
      <w:r>
        <w:t xml:space="preserve">Present: Joan Bishop </w:t>
      </w:r>
      <w:r>
        <w:rPr>
          <w:b/>
          <w:bCs/>
        </w:rPr>
        <w:t xml:space="preserve">JB </w:t>
      </w:r>
      <w:r>
        <w:t xml:space="preserve">(Chair), Paddy </w:t>
      </w:r>
      <w:smartTag w:uri="urn:schemas-microsoft-com:office:smarttags" w:element="place">
        <w:smartTag w:uri="urn:schemas-microsoft-com:office:smarttags" w:element="City">
          <w:r>
            <w:t>Murray</w:t>
          </w:r>
        </w:smartTag>
      </w:smartTag>
      <w:r>
        <w:rPr>
          <w:b/>
          <w:bCs/>
        </w:rPr>
        <w:t xml:space="preserve"> PM</w:t>
      </w:r>
      <w:r>
        <w:t xml:space="preserve">, Jim McGillivray </w:t>
      </w:r>
      <w:r>
        <w:rPr>
          <w:b/>
          <w:bCs/>
        </w:rPr>
        <w:t>JM</w:t>
      </w:r>
      <w:r>
        <w:t xml:space="preserve">, Lynne Mahoney </w:t>
      </w:r>
      <w:r>
        <w:rPr>
          <w:b/>
          <w:bCs/>
        </w:rPr>
        <w:t>LM</w:t>
      </w:r>
      <w:r>
        <w:t xml:space="preserve">, Jayne Pagan </w:t>
      </w:r>
      <w:r>
        <w:rPr>
          <w:b/>
          <w:bCs/>
        </w:rPr>
        <w:t>JP</w:t>
      </w:r>
      <w:r>
        <w:t>, Gordon Sutherland</w:t>
      </w:r>
      <w:r>
        <w:rPr>
          <w:b/>
          <w:bCs/>
        </w:rPr>
        <w:t xml:space="preserve"> GS</w:t>
      </w:r>
      <w:r>
        <w:t xml:space="preserve">. </w:t>
      </w:r>
    </w:p>
    <w:p w14:paraId="32357FA7" w14:textId="77777777" w:rsidR="009645A3" w:rsidRPr="00D1368B" w:rsidRDefault="009645A3" w:rsidP="002670F9">
      <w:r>
        <w:t xml:space="preserve">Apologies: Alison </w:t>
      </w:r>
      <w:proofErr w:type="spellStart"/>
      <w:r>
        <w:t>MacWilliam</w:t>
      </w:r>
      <w:proofErr w:type="spellEnd"/>
      <w:r>
        <w:t xml:space="preserve"> </w:t>
      </w:r>
      <w:r>
        <w:rPr>
          <w:b/>
          <w:bCs/>
        </w:rPr>
        <w:t>AM</w:t>
      </w:r>
      <w:r>
        <w:t>, Kerri Stevens</w:t>
      </w:r>
      <w:r>
        <w:rPr>
          <w:b/>
          <w:bCs/>
        </w:rPr>
        <w:t xml:space="preserve"> KS</w:t>
      </w:r>
      <w:r>
        <w:t xml:space="preserve">, Catherine Moodie </w:t>
      </w:r>
      <w:r>
        <w:rPr>
          <w:b/>
          <w:bCs/>
        </w:rPr>
        <w:t>CM</w:t>
      </w:r>
      <w:r>
        <w:t xml:space="preserve">, Neil </w:t>
      </w:r>
      <w:smartTag w:uri="urn:schemas-microsoft-com:office:smarttags" w:element="City">
        <w:smartTag w:uri="urn:schemas-microsoft-com:office:smarttags" w:element="place">
          <w:r>
            <w:t>Hampton</w:t>
          </w:r>
        </w:smartTag>
        <w:r>
          <w:t xml:space="preserve"> </w:t>
        </w:r>
        <w:smartTag w:uri="urn:schemas-microsoft-com:office:smarttags" w:element="place">
          <w:r>
            <w:rPr>
              <w:b/>
              <w:bCs/>
            </w:rPr>
            <w:t>NH</w:t>
          </w:r>
        </w:smartTag>
      </w:smartTag>
      <w:r>
        <w:rPr>
          <w:b/>
          <w:bCs/>
        </w:rPr>
        <w:t>,</w:t>
      </w:r>
      <w:r>
        <w:t xml:space="preserve"> Yvonne Ross </w:t>
      </w:r>
      <w:r>
        <w:rPr>
          <w:b/>
          <w:bCs/>
        </w:rPr>
        <w:t>YR</w:t>
      </w:r>
      <w: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834"/>
        <w:gridCol w:w="7164"/>
      </w:tblGrid>
      <w:tr w:rsidR="009645A3" w:rsidRPr="00ED16D6" w14:paraId="581FA392" w14:textId="77777777" w:rsidTr="00ED16D6">
        <w:tc>
          <w:tcPr>
            <w:tcW w:w="421" w:type="dxa"/>
          </w:tcPr>
          <w:p w14:paraId="496EF425" w14:textId="77777777" w:rsidR="009645A3" w:rsidRPr="00ED16D6" w:rsidRDefault="009645A3" w:rsidP="00ED16D6">
            <w:pPr>
              <w:spacing w:after="0" w:line="240" w:lineRule="auto"/>
            </w:pPr>
            <w:r w:rsidRPr="00ED16D6">
              <w:t>1.</w:t>
            </w:r>
          </w:p>
        </w:tc>
        <w:tc>
          <w:tcPr>
            <w:tcW w:w="1842" w:type="dxa"/>
          </w:tcPr>
          <w:p w14:paraId="40991E69" w14:textId="77777777" w:rsidR="009645A3" w:rsidRPr="00ED16D6" w:rsidRDefault="009645A3" w:rsidP="00ED16D6">
            <w:pPr>
              <w:spacing w:after="0" w:line="240" w:lineRule="auto"/>
            </w:pPr>
            <w:r w:rsidRPr="00ED16D6">
              <w:t>Minute of meeting of 20</w:t>
            </w:r>
            <w:r w:rsidRPr="00ED16D6">
              <w:rPr>
                <w:vertAlign w:val="superscript"/>
              </w:rPr>
              <w:t>th</w:t>
            </w:r>
            <w:r w:rsidRPr="00ED16D6">
              <w:t xml:space="preserve"> February 2020</w:t>
            </w:r>
          </w:p>
        </w:tc>
        <w:tc>
          <w:tcPr>
            <w:tcW w:w="7230" w:type="dxa"/>
          </w:tcPr>
          <w:p w14:paraId="4D307C5C" w14:textId="77777777" w:rsidR="009645A3" w:rsidRPr="00ED16D6" w:rsidRDefault="009645A3" w:rsidP="00ED16D6">
            <w:pPr>
              <w:spacing w:after="0" w:line="240" w:lineRule="auto"/>
            </w:pPr>
            <w:r w:rsidRPr="00ED16D6">
              <w:t xml:space="preserve">The minutes were proposed by </w:t>
            </w:r>
            <w:r w:rsidRPr="00ED16D6">
              <w:rPr>
                <w:b/>
                <w:bCs/>
              </w:rPr>
              <w:t>PM</w:t>
            </w:r>
            <w:r w:rsidRPr="00ED16D6">
              <w:t xml:space="preserve"> and seconded by</w:t>
            </w:r>
            <w:r w:rsidRPr="00ED16D6">
              <w:rPr>
                <w:b/>
                <w:bCs/>
              </w:rPr>
              <w:t xml:space="preserve"> JP</w:t>
            </w:r>
          </w:p>
        </w:tc>
      </w:tr>
      <w:tr w:rsidR="009645A3" w:rsidRPr="00ED16D6" w14:paraId="767B7DB1" w14:textId="77777777" w:rsidTr="00ED16D6">
        <w:tc>
          <w:tcPr>
            <w:tcW w:w="421" w:type="dxa"/>
          </w:tcPr>
          <w:p w14:paraId="50D30330" w14:textId="77777777" w:rsidR="009645A3" w:rsidRPr="00ED16D6" w:rsidRDefault="009645A3" w:rsidP="00ED16D6">
            <w:pPr>
              <w:spacing w:after="0" w:line="240" w:lineRule="auto"/>
            </w:pPr>
            <w:r w:rsidRPr="00ED16D6">
              <w:t>2.</w:t>
            </w:r>
          </w:p>
        </w:tc>
        <w:tc>
          <w:tcPr>
            <w:tcW w:w="1842" w:type="dxa"/>
          </w:tcPr>
          <w:p w14:paraId="4A2E1889" w14:textId="77777777" w:rsidR="009645A3" w:rsidRPr="00ED16D6" w:rsidRDefault="009645A3" w:rsidP="00ED16D6">
            <w:pPr>
              <w:spacing w:after="0" w:line="240" w:lineRule="auto"/>
            </w:pPr>
            <w:r w:rsidRPr="00ED16D6">
              <w:t>Matter Arising not covered elsewhere</w:t>
            </w:r>
          </w:p>
        </w:tc>
        <w:tc>
          <w:tcPr>
            <w:tcW w:w="7230" w:type="dxa"/>
          </w:tcPr>
          <w:p w14:paraId="65702046" w14:textId="77777777" w:rsidR="009645A3" w:rsidRPr="00ED16D6" w:rsidRDefault="009645A3" w:rsidP="00ED16D6">
            <w:pPr>
              <w:pStyle w:val="ListParagraph"/>
              <w:numPr>
                <w:ilvl w:val="0"/>
                <w:numId w:val="1"/>
              </w:numPr>
              <w:spacing w:after="0" w:line="240" w:lineRule="auto"/>
            </w:pPr>
            <w:r w:rsidRPr="00ED16D6">
              <w:t>Beach award - application submitted. New map is required.</w:t>
            </w:r>
          </w:p>
          <w:p w14:paraId="19931BD6" w14:textId="77777777" w:rsidR="009645A3" w:rsidRPr="00ED16D6" w:rsidRDefault="009645A3" w:rsidP="00ED16D6">
            <w:pPr>
              <w:pStyle w:val="ListParagraph"/>
              <w:numPr>
                <w:ilvl w:val="0"/>
                <w:numId w:val="1"/>
              </w:numPr>
              <w:spacing w:after="0" w:line="240" w:lineRule="auto"/>
            </w:pPr>
            <w:r w:rsidRPr="00ED16D6">
              <w:t xml:space="preserve">Sutherland Contractors &amp; THC Approved List - </w:t>
            </w:r>
            <w:r w:rsidRPr="00ED16D6">
              <w:rPr>
                <w:b/>
                <w:bCs/>
              </w:rPr>
              <w:t>JM</w:t>
            </w:r>
            <w:r w:rsidRPr="00ED16D6">
              <w:t xml:space="preserve"> reported that all contractors were still on the list which is being renegotiated.</w:t>
            </w:r>
          </w:p>
          <w:p w14:paraId="3B9FA4A1" w14:textId="77777777" w:rsidR="009645A3" w:rsidRPr="00ED16D6" w:rsidRDefault="009645A3" w:rsidP="00ED16D6">
            <w:pPr>
              <w:pStyle w:val="ListParagraph"/>
              <w:numPr>
                <w:ilvl w:val="0"/>
                <w:numId w:val="1"/>
              </w:numPr>
              <w:spacing w:after="0" w:line="240" w:lineRule="auto"/>
            </w:pPr>
            <w:r w:rsidRPr="00ED16D6">
              <w:t xml:space="preserve">ESRA – planning permission has been awarded. </w:t>
            </w:r>
            <w:r w:rsidRPr="00BD5CB3">
              <w:rPr>
                <w:b/>
              </w:rPr>
              <w:t>JM</w:t>
            </w:r>
            <w:r w:rsidRPr="00ED16D6">
              <w:t xml:space="preserve"> has a summary of the decision which he will circulate. </w:t>
            </w:r>
            <w:r w:rsidRPr="00BD5CB3">
              <w:rPr>
                <w:b/>
              </w:rPr>
              <w:t>GS</w:t>
            </w:r>
            <w:r w:rsidRPr="00ED16D6">
              <w:t xml:space="preserve"> asked if there was an appeals process. </w:t>
            </w:r>
            <w:r w:rsidRPr="00BD5CB3">
              <w:rPr>
                <w:b/>
              </w:rPr>
              <w:t>JM</w:t>
            </w:r>
            <w:r w:rsidRPr="00ED16D6">
              <w:t xml:space="preserve"> to follow up.  </w:t>
            </w:r>
            <w:r w:rsidRPr="00BD5CB3">
              <w:rPr>
                <w:b/>
              </w:rPr>
              <w:t>PM</w:t>
            </w:r>
            <w:r w:rsidRPr="00ED16D6">
              <w:t xml:space="preserve"> will contact Phil Tomalin to follow up.</w:t>
            </w:r>
          </w:p>
        </w:tc>
      </w:tr>
      <w:tr w:rsidR="009645A3" w:rsidRPr="00ED16D6" w14:paraId="078AD023" w14:textId="77777777" w:rsidTr="00ED16D6">
        <w:tc>
          <w:tcPr>
            <w:tcW w:w="421" w:type="dxa"/>
          </w:tcPr>
          <w:p w14:paraId="7A91DAE5" w14:textId="77777777" w:rsidR="009645A3" w:rsidRPr="00ED16D6" w:rsidRDefault="009645A3" w:rsidP="00ED16D6">
            <w:pPr>
              <w:spacing w:after="0" w:line="240" w:lineRule="auto"/>
            </w:pPr>
            <w:r w:rsidRPr="00ED16D6">
              <w:t>3.</w:t>
            </w:r>
          </w:p>
        </w:tc>
        <w:tc>
          <w:tcPr>
            <w:tcW w:w="1842" w:type="dxa"/>
          </w:tcPr>
          <w:p w14:paraId="48877D19" w14:textId="77777777" w:rsidR="009645A3" w:rsidRPr="00ED16D6" w:rsidRDefault="009645A3" w:rsidP="00ED16D6">
            <w:pPr>
              <w:spacing w:after="0" w:line="240" w:lineRule="auto"/>
            </w:pPr>
            <w:r w:rsidRPr="00ED16D6">
              <w:t>Dornoch Police Station</w:t>
            </w:r>
          </w:p>
        </w:tc>
        <w:tc>
          <w:tcPr>
            <w:tcW w:w="7230" w:type="dxa"/>
          </w:tcPr>
          <w:p w14:paraId="10D7164E" w14:textId="77777777" w:rsidR="009645A3" w:rsidRPr="00ED16D6" w:rsidRDefault="009645A3" w:rsidP="00ED16D6">
            <w:pPr>
              <w:pStyle w:val="ListParagraph"/>
              <w:numPr>
                <w:ilvl w:val="0"/>
                <w:numId w:val="4"/>
              </w:numPr>
              <w:spacing w:after="0" w:line="240" w:lineRule="auto"/>
            </w:pPr>
            <w:r w:rsidRPr="00ED16D6">
              <w:t>R</w:t>
            </w:r>
            <w:r>
              <w:t xml:space="preserve">egeneration Capital </w:t>
            </w:r>
            <w:r w:rsidRPr="00ED16D6">
              <w:t>G</w:t>
            </w:r>
            <w:r>
              <w:t xml:space="preserve">rant </w:t>
            </w:r>
            <w:r w:rsidRPr="00ED16D6">
              <w:t>F</w:t>
            </w:r>
            <w:r>
              <w:t>und (RCGF)</w:t>
            </w:r>
            <w:r w:rsidRPr="00ED16D6">
              <w:t xml:space="preserve"> – very disappointed </w:t>
            </w:r>
            <w:r>
              <w:t xml:space="preserve">not to get this (£304k), </w:t>
            </w:r>
            <w:r w:rsidRPr="00ED16D6">
              <w:t>but there is an opportunity to apply again next year.</w:t>
            </w:r>
          </w:p>
          <w:p w14:paraId="267F693B" w14:textId="77777777" w:rsidR="009645A3" w:rsidRPr="00ED16D6" w:rsidRDefault="009645A3" w:rsidP="00ED16D6">
            <w:pPr>
              <w:pStyle w:val="ListParagraph"/>
              <w:numPr>
                <w:ilvl w:val="0"/>
                <w:numId w:val="4"/>
              </w:numPr>
              <w:spacing w:after="0" w:line="240" w:lineRule="auto"/>
            </w:pPr>
            <w:r w:rsidRPr="00ED16D6">
              <w:t>Update on lets – tenant for G9 has cancelled</w:t>
            </w:r>
          </w:p>
          <w:p w14:paraId="00F4CD6F" w14:textId="77777777" w:rsidR="009645A3" w:rsidRPr="00ED16D6" w:rsidRDefault="009645A3" w:rsidP="00ED16D6">
            <w:pPr>
              <w:pStyle w:val="ListParagraph"/>
              <w:numPr>
                <w:ilvl w:val="0"/>
                <w:numId w:val="4"/>
              </w:numPr>
              <w:spacing w:after="0" w:line="240" w:lineRule="auto"/>
            </w:pPr>
            <w:r w:rsidRPr="00ED16D6">
              <w:t xml:space="preserve">Tender Returns – </w:t>
            </w:r>
            <w:r w:rsidRPr="00ED16D6">
              <w:rPr>
                <w:b/>
                <w:bCs/>
              </w:rPr>
              <w:t>JB</w:t>
            </w:r>
            <w:r>
              <w:t xml:space="preserve"> referred to email with</w:t>
            </w:r>
            <w:r w:rsidRPr="00ED16D6">
              <w:t xml:space="preserve"> tender</w:t>
            </w:r>
            <w:r>
              <w:t xml:space="preserve"> analysis</w:t>
            </w:r>
            <w:r w:rsidRPr="00ED16D6">
              <w:t>.</w:t>
            </w:r>
            <w:r>
              <w:t xml:space="preserve"> Without other grant funding only £50k available from TCF.  </w:t>
            </w:r>
          </w:p>
          <w:p w14:paraId="4A79DC5D" w14:textId="77777777" w:rsidR="009645A3" w:rsidRPr="00ED16D6" w:rsidRDefault="009645A3" w:rsidP="00ED16D6">
            <w:pPr>
              <w:pStyle w:val="ListParagraph"/>
              <w:numPr>
                <w:ilvl w:val="0"/>
                <w:numId w:val="4"/>
              </w:numPr>
              <w:spacing w:after="0" w:line="240" w:lineRule="auto"/>
            </w:pPr>
            <w:r w:rsidRPr="00ED16D6">
              <w:t>SSE Capital bid subm</w:t>
            </w:r>
            <w:r>
              <w:t xml:space="preserve">itted to replace RCGF – outcome April </w:t>
            </w:r>
            <w:r w:rsidRPr="00ED16D6">
              <w:t xml:space="preserve"> </w:t>
            </w:r>
          </w:p>
          <w:p w14:paraId="4007A8BD" w14:textId="3B292F8A" w:rsidR="009645A3" w:rsidRPr="00ED16D6" w:rsidRDefault="009645A3" w:rsidP="00ED16D6">
            <w:pPr>
              <w:pStyle w:val="ListParagraph"/>
              <w:numPr>
                <w:ilvl w:val="0"/>
                <w:numId w:val="4"/>
              </w:numPr>
              <w:spacing w:after="0" w:line="240" w:lineRule="auto"/>
            </w:pPr>
            <w:r w:rsidRPr="00ED16D6">
              <w:t>TCF contracts to be awarded by 31</w:t>
            </w:r>
            <w:r w:rsidRPr="00ED16D6">
              <w:rPr>
                <w:vertAlign w:val="superscript"/>
              </w:rPr>
              <w:t>st</w:t>
            </w:r>
            <w:r w:rsidRPr="00ED16D6">
              <w:t xml:space="preserve"> March. TCF fund gives us £50000. </w:t>
            </w:r>
            <w:r>
              <w:t xml:space="preserve">This had been earmarked for heating upgrade and electrical rewiring. However tender returns are well in excess of that figure.  Iain </w:t>
            </w:r>
            <w:proofErr w:type="spellStart"/>
            <w:r>
              <w:t>Levens</w:t>
            </w:r>
            <w:proofErr w:type="spellEnd"/>
            <w:r>
              <w:t xml:space="preserve"> had met with Building C</w:t>
            </w:r>
            <w:r w:rsidRPr="00ED16D6">
              <w:t xml:space="preserve">ontrol </w:t>
            </w:r>
            <w:r>
              <w:t>and the stringent conditions especially on fire safety are necessary if the public at large can access the building and that is what has pushed up the price. If use was restricted to businesses, only</w:t>
            </w:r>
            <w:bookmarkStart w:id="0" w:name="_GoBack"/>
            <w:bookmarkEnd w:id="0"/>
            <w:r>
              <w:t xml:space="preserve"> minor changes would be needed. </w:t>
            </w:r>
            <w:r w:rsidRPr="00ED16D6">
              <w:t xml:space="preserve">It was agreed that it would best to </w:t>
            </w:r>
            <w:r>
              <w:t>prioritise</w:t>
            </w:r>
            <w:r w:rsidRPr="00ED16D6">
              <w:t xml:space="preserve"> the first floor so that tenants could move in. </w:t>
            </w:r>
            <w:r w:rsidRPr="00ED16D6">
              <w:rPr>
                <w:b/>
                <w:bCs/>
              </w:rPr>
              <w:t>JB, JP, GS</w:t>
            </w:r>
            <w:r w:rsidR="00563968">
              <w:rPr>
                <w:b/>
                <w:bCs/>
              </w:rPr>
              <w:t>, NH</w:t>
            </w:r>
            <w:r w:rsidRPr="00ED16D6">
              <w:t xml:space="preserve"> and </w:t>
            </w:r>
            <w:r w:rsidRPr="00ED16D6">
              <w:rPr>
                <w:b/>
                <w:bCs/>
              </w:rPr>
              <w:t>KS</w:t>
            </w:r>
            <w:r w:rsidRPr="00ED16D6">
              <w:t xml:space="preserve"> will visit the site to identify key needs. </w:t>
            </w:r>
            <w:r w:rsidRPr="00ED16D6">
              <w:rPr>
                <w:b/>
                <w:bCs/>
              </w:rPr>
              <w:t>GS</w:t>
            </w:r>
            <w:r w:rsidRPr="00ED16D6">
              <w:t xml:space="preserve"> </w:t>
            </w:r>
            <w:r>
              <w:t>has heard from</w:t>
            </w:r>
            <w:r w:rsidRPr="00ED16D6">
              <w:t xml:space="preserve"> </w:t>
            </w:r>
            <w:r>
              <w:t>T</w:t>
            </w:r>
            <w:r w:rsidRPr="00ED16D6">
              <w:t xml:space="preserve">HC </w:t>
            </w:r>
            <w:r>
              <w:t xml:space="preserve">that in the COVID19 crisis (CV), there is now a degree of flexibility in the timing of the award of the TCF contract, hopefully </w:t>
            </w:r>
            <w:r w:rsidRPr="00ED16D6">
              <w:t xml:space="preserve">until the SSE outcome </w:t>
            </w:r>
            <w:r>
              <w:t>is known (</w:t>
            </w:r>
            <w:r w:rsidRPr="00ED16D6">
              <w:t>due in mid-April</w:t>
            </w:r>
            <w:r>
              <w:t>)</w:t>
            </w:r>
            <w:r w:rsidRPr="00ED16D6">
              <w:t>.</w:t>
            </w:r>
          </w:p>
          <w:p w14:paraId="00E12E82" w14:textId="77777777" w:rsidR="009645A3" w:rsidRPr="00ED16D6" w:rsidRDefault="009645A3" w:rsidP="00ED16D6">
            <w:pPr>
              <w:pStyle w:val="ListParagraph"/>
              <w:numPr>
                <w:ilvl w:val="0"/>
                <w:numId w:val="4"/>
              </w:numPr>
              <w:spacing w:after="0" w:line="240" w:lineRule="auto"/>
            </w:pPr>
            <w:r w:rsidRPr="00ED16D6">
              <w:t>Pot 170 – Developer Contribution</w:t>
            </w:r>
            <w:r>
              <w:t xml:space="preserve"> for Community Facilities. Still waiting on policy being established and likely to be further delayed by CV.</w:t>
            </w:r>
          </w:p>
          <w:p w14:paraId="59C1EE84" w14:textId="77777777" w:rsidR="009645A3" w:rsidRPr="00ED16D6" w:rsidRDefault="009645A3" w:rsidP="00ED16D6">
            <w:pPr>
              <w:pStyle w:val="ListParagraph"/>
              <w:numPr>
                <w:ilvl w:val="0"/>
                <w:numId w:val="4"/>
              </w:numPr>
              <w:spacing w:after="0" w:line="240" w:lineRule="auto"/>
            </w:pPr>
            <w:r w:rsidRPr="00ED16D6">
              <w:t xml:space="preserve">Gym update – </w:t>
            </w:r>
            <w:r w:rsidRPr="00ED16D6">
              <w:rPr>
                <w:b/>
                <w:bCs/>
              </w:rPr>
              <w:t>PM</w:t>
            </w:r>
            <w:r w:rsidRPr="00ED16D6">
              <w:t xml:space="preserve"> asked how much was required in order to get started.</w:t>
            </w:r>
            <w:r w:rsidRPr="00ED16D6">
              <w:rPr>
                <w:b/>
                <w:bCs/>
              </w:rPr>
              <w:t xml:space="preserve"> </w:t>
            </w:r>
            <w:r>
              <w:rPr>
                <w:b/>
                <w:bCs/>
              </w:rPr>
              <w:t>JB</w:t>
            </w:r>
            <w:r w:rsidRPr="00ED16D6">
              <w:t xml:space="preserve"> </w:t>
            </w:r>
            <w:r>
              <w:t>said that £32k of the £50k received form Beatrice is available. However with the floor and oil tank issues, this may not now be enough – alternative quote awaited from Don Maclean (</w:t>
            </w:r>
            <w:r w:rsidRPr="00E03F59">
              <w:rPr>
                <w:b/>
              </w:rPr>
              <w:t>GS</w:t>
            </w:r>
            <w:r>
              <w:t xml:space="preserve">). When the </w:t>
            </w:r>
            <w:r w:rsidRPr="00ED16D6">
              <w:t xml:space="preserve">Gym </w:t>
            </w:r>
            <w:r>
              <w:t>is</w:t>
            </w:r>
            <w:r w:rsidRPr="00ED16D6">
              <w:t xml:space="preserve"> up and running </w:t>
            </w:r>
            <w:r>
              <w:t>it will bring in £6</w:t>
            </w:r>
            <w:r w:rsidRPr="00ED16D6">
              <w:t>00 per month.</w:t>
            </w:r>
          </w:p>
          <w:p w14:paraId="7FE82E1E" w14:textId="77777777" w:rsidR="009645A3" w:rsidRPr="00ED16D6" w:rsidRDefault="009645A3" w:rsidP="00ED16D6">
            <w:pPr>
              <w:pStyle w:val="ListParagraph"/>
              <w:numPr>
                <w:ilvl w:val="0"/>
                <w:numId w:val="4"/>
              </w:numPr>
              <w:spacing w:after="0" w:line="240" w:lineRule="auto"/>
            </w:pPr>
            <w:r w:rsidRPr="00ED16D6">
              <w:t>Garden and grounds have been tidied by Lawn Ranger. MacLeod’s</w:t>
            </w:r>
            <w:r>
              <w:t xml:space="preserve"> Roofing </w:t>
            </w:r>
            <w:r w:rsidRPr="00ED16D6">
              <w:t>will clear gutters and Ivy</w:t>
            </w:r>
            <w:r>
              <w:t xml:space="preserve"> when they do the roof – starting 24</w:t>
            </w:r>
            <w:r w:rsidRPr="00E03F59">
              <w:rPr>
                <w:vertAlign w:val="superscript"/>
              </w:rPr>
              <w:t>th</w:t>
            </w:r>
            <w:r>
              <w:t xml:space="preserve"> March</w:t>
            </w:r>
          </w:p>
          <w:p w14:paraId="093E3D59" w14:textId="77777777" w:rsidR="009645A3" w:rsidRPr="00ED16D6" w:rsidRDefault="009645A3" w:rsidP="00ED16D6">
            <w:pPr>
              <w:pStyle w:val="ListParagraph"/>
              <w:numPr>
                <w:ilvl w:val="0"/>
                <w:numId w:val="4"/>
              </w:numPr>
              <w:spacing w:after="0" w:line="240" w:lineRule="auto"/>
            </w:pPr>
            <w:r w:rsidRPr="00ED16D6">
              <w:t xml:space="preserve">Western side garden - Gunn’s to clear </w:t>
            </w:r>
          </w:p>
          <w:p w14:paraId="33C429F8" w14:textId="77777777" w:rsidR="009645A3" w:rsidRPr="00ED16D6" w:rsidRDefault="009645A3" w:rsidP="00ED16D6">
            <w:pPr>
              <w:pStyle w:val="ListParagraph"/>
              <w:numPr>
                <w:ilvl w:val="0"/>
                <w:numId w:val="4"/>
              </w:numPr>
              <w:spacing w:after="0" w:line="240" w:lineRule="auto"/>
            </w:pPr>
            <w:r w:rsidRPr="00ED16D6">
              <w:t xml:space="preserve">Rates- JB reported a 100% rebate on rates </w:t>
            </w:r>
          </w:p>
        </w:tc>
      </w:tr>
      <w:tr w:rsidR="009645A3" w:rsidRPr="00ED16D6" w14:paraId="644FF1DE" w14:textId="77777777" w:rsidTr="00ED16D6">
        <w:tc>
          <w:tcPr>
            <w:tcW w:w="421" w:type="dxa"/>
          </w:tcPr>
          <w:p w14:paraId="735F754D" w14:textId="77777777" w:rsidR="009645A3" w:rsidRPr="00ED16D6" w:rsidRDefault="009645A3" w:rsidP="00ED16D6">
            <w:pPr>
              <w:spacing w:after="0" w:line="240" w:lineRule="auto"/>
            </w:pPr>
            <w:r w:rsidRPr="00ED16D6">
              <w:t xml:space="preserve">4. </w:t>
            </w:r>
          </w:p>
        </w:tc>
        <w:tc>
          <w:tcPr>
            <w:tcW w:w="1842" w:type="dxa"/>
          </w:tcPr>
          <w:p w14:paraId="3023F9B8" w14:textId="77777777" w:rsidR="009645A3" w:rsidRPr="00ED16D6" w:rsidRDefault="009645A3" w:rsidP="00ED16D6">
            <w:pPr>
              <w:spacing w:after="0" w:line="240" w:lineRule="auto"/>
            </w:pPr>
            <w:r w:rsidRPr="00ED16D6">
              <w:t>Project Curlew</w:t>
            </w:r>
          </w:p>
        </w:tc>
        <w:tc>
          <w:tcPr>
            <w:tcW w:w="7230" w:type="dxa"/>
          </w:tcPr>
          <w:p w14:paraId="6F2FCD4D" w14:textId="77777777" w:rsidR="009645A3" w:rsidRPr="00ED16D6" w:rsidRDefault="009645A3" w:rsidP="00ED16D6">
            <w:pPr>
              <w:pStyle w:val="ListParagraph"/>
              <w:numPr>
                <w:ilvl w:val="0"/>
                <w:numId w:val="6"/>
              </w:numPr>
              <w:spacing w:after="0" w:line="240" w:lineRule="auto"/>
            </w:pPr>
            <w:r>
              <w:t>SLF – Offer of full funding received of</w:t>
            </w:r>
            <w:r w:rsidRPr="00ED16D6">
              <w:t xml:space="preserve"> £</w:t>
            </w:r>
            <w:r>
              <w:t>216</w:t>
            </w:r>
            <w:r w:rsidRPr="00ED16D6">
              <w:t>,</w:t>
            </w:r>
            <w:r>
              <w:t xml:space="preserve">411! The VDLF grant of £65k for ground investigation also confirmed. </w:t>
            </w:r>
            <w:r w:rsidRPr="00ED16D6">
              <w:rPr>
                <w:b/>
                <w:bCs/>
              </w:rPr>
              <w:t>GS</w:t>
            </w:r>
            <w:r w:rsidRPr="00ED16D6">
              <w:t xml:space="preserve"> has spoken to ANM and received a positive response to requests for permission for </w:t>
            </w:r>
            <w:r>
              <w:lastRenderedPageBreak/>
              <w:t>ground investigation</w:t>
            </w:r>
            <w:r w:rsidRPr="00ED16D6">
              <w:t xml:space="preserve"> to start. Now ready to appoint a contractor.</w:t>
            </w:r>
          </w:p>
          <w:p w14:paraId="17E3EB6D" w14:textId="77777777" w:rsidR="009645A3" w:rsidRPr="00ED16D6" w:rsidRDefault="009645A3" w:rsidP="00ED16D6">
            <w:pPr>
              <w:pStyle w:val="ListParagraph"/>
              <w:numPr>
                <w:ilvl w:val="0"/>
                <w:numId w:val="6"/>
              </w:numPr>
              <w:spacing w:after="0" w:line="240" w:lineRule="auto"/>
            </w:pPr>
            <w:r w:rsidRPr="00ED16D6">
              <w:t>THC Business Case –</w:t>
            </w:r>
            <w:r w:rsidRPr="00ED16D6">
              <w:rPr>
                <w:b/>
                <w:bCs/>
              </w:rPr>
              <w:t>JB</w:t>
            </w:r>
            <w:r w:rsidRPr="00ED16D6">
              <w:t xml:space="preserve"> explained the Skye </w:t>
            </w:r>
            <w:r>
              <w:t xml:space="preserve">partnership </w:t>
            </w:r>
            <w:r w:rsidRPr="00ED16D6">
              <w:t>model</w:t>
            </w:r>
            <w:r>
              <w:t xml:space="preserve"> between THC and community group</w:t>
            </w:r>
            <w:r w:rsidRPr="00ED16D6">
              <w:t>.</w:t>
            </w:r>
            <w:r>
              <w:t xml:space="preserve"> HC lease car park land from the community and THC contribute cost of car park match funded by Rural Tourism Infrastructure Fund (RTIF). The Skye model was 50:50. THC recover their costs through running the charged car park over a number of years. THC considered the </w:t>
            </w:r>
            <w:r w:rsidRPr="00ED16D6">
              <w:t xml:space="preserve">£150k </w:t>
            </w:r>
            <w:r>
              <w:t>investment</w:t>
            </w:r>
            <w:r w:rsidRPr="00ED16D6">
              <w:t xml:space="preserve"> </w:t>
            </w:r>
            <w:r>
              <w:t xml:space="preserve">in Dornoch South but </w:t>
            </w:r>
            <w:r w:rsidRPr="00ED16D6">
              <w:t>rejected</w:t>
            </w:r>
            <w:r>
              <w:t xml:space="preserve"> it. However the DACIC RTIF was based on 30:70 split, reducing THC investment to £</w:t>
            </w:r>
            <w:r w:rsidRPr="00ED16D6">
              <w:t>90k</w:t>
            </w:r>
            <w:r>
              <w:t xml:space="preserve">. Phil Tomalin has requested new business case based on £90k. </w:t>
            </w:r>
            <w:r w:rsidRPr="00ED16D6">
              <w:rPr>
                <w:b/>
                <w:bCs/>
              </w:rPr>
              <w:t xml:space="preserve">JM </w:t>
            </w:r>
            <w:r>
              <w:t>to follow up</w:t>
            </w:r>
            <w:r w:rsidRPr="00ED16D6">
              <w:t>.</w:t>
            </w:r>
          </w:p>
          <w:p w14:paraId="1DCB702B" w14:textId="77777777" w:rsidR="009645A3" w:rsidRDefault="009645A3" w:rsidP="00ED16D6">
            <w:pPr>
              <w:pStyle w:val="ListParagraph"/>
              <w:numPr>
                <w:ilvl w:val="0"/>
                <w:numId w:val="6"/>
              </w:numPr>
              <w:spacing w:after="0" w:line="240" w:lineRule="auto"/>
            </w:pPr>
            <w:r w:rsidRPr="00ED16D6">
              <w:t xml:space="preserve">VDLF update </w:t>
            </w:r>
            <w:r>
              <w:t>–see 1 above. Contract to be awarded by 31 March.</w:t>
            </w:r>
          </w:p>
          <w:p w14:paraId="209AE49C" w14:textId="77777777" w:rsidR="009645A3" w:rsidRPr="00ED16D6" w:rsidRDefault="009645A3" w:rsidP="00ED16D6">
            <w:pPr>
              <w:pStyle w:val="ListParagraph"/>
              <w:numPr>
                <w:ilvl w:val="0"/>
                <w:numId w:val="6"/>
              </w:numPr>
              <w:spacing w:after="0" w:line="240" w:lineRule="auto"/>
            </w:pPr>
            <w:r w:rsidRPr="00ED16D6">
              <w:t xml:space="preserve">RTIF is through to stage 2 </w:t>
            </w:r>
            <w:r>
              <w:t>due by 26</w:t>
            </w:r>
            <w:r w:rsidRPr="00E03F59">
              <w:rPr>
                <w:vertAlign w:val="superscript"/>
              </w:rPr>
              <w:t>th</w:t>
            </w:r>
            <w:r>
              <w:t xml:space="preserve"> June, but may be delayed because of Co</w:t>
            </w:r>
            <w:r w:rsidRPr="00ED16D6">
              <w:t xml:space="preserve">vid-19. </w:t>
            </w:r>
            <w:r w:rsidRPr="00ED16D6">
              <w:rPr>
                <w:b/>
                <w:bCs/>
              </w:rPr>
              <w:t>GS</w:t>
            </w:r>
            <w:r w:rsidRPr="00ED16D6">
              <w:t xml:space="preserve"> </w:t>
            </w:r>
            <w:r>
              <w:t xml:space="preserve">advised </w:t>
            </w:r>
            <w:r w:rsidRPr="00ED16D6">
              <w:t xml:space="preserve">that the situation needed more clarity by the next meeting. </w:t>
            </w:r>
          </w:p>
          <w:p w14:paraId="7140F6FB" w14:textId="77777777" w:rsidR="009645A3" w:rsidRPr="00ED16D6" w:rsidRDefault="009645A3" w:rsidP="00ED16D6">
            <w:pPr>
              <w:pStyle w:val="ListParagraph"/>
              <w:spacing w:after="0" w:line="240" w:lineRule="auto"/>
            </w:pPr>
          </w:p>
        </w:tc>
      </w:tr>
      <w:tr w:rsidR="009645A3" w:rsidRPr="00ED16D6" w14:paraId="4FDA87BC" w14:textId="77777777" w:rsidTr="00ED16D6">
        <w:tc>
          <w:tcPr>
            <w:tcW w:w="421" w:type="dxa"/>
          </w:tcPr>
          <w:p w14:paraId="69FEC70F" w14:textId="77777777" w:rsidR="009645A3" w:rsidRPr="00ED16D6" w:rsidRDefault="009645A3" w:rsidP="00ED16D6">
            <w:pPr>
              <w:spacing w:after="0" w:line="240" w:lineRule="auto"/>
            </w:pPr>
            <w:r w:rsidRPr="00ED16D6">
              <w:lastRenderedPageBreak/>
              <w:t xml:space="preserve">5. </w:t>
            </w:r>
          </w:p>
        </w:tc>
        <w:tc>
          <w:tcPr>
            <w:tcW w:w="1842" w:type="dxa"/>
          </w:tcPr>
          <w:p w14:paraId="6E277C7D" w14:textId="77777777" w:rsidR="009645A3" w:rsidRPr="00ED16D6" w:rsidRDefault="009645A3" w:rsidP="00ED16D6">
            <w:pPr>
              <w:spacing w:after="0" w:line="240" w:lineRule="auto"/>
            </w:pPr>
            <w:r w:rsidRPr="00ED16D6">
              <w:t>C Moodie and K Stevens reports</w:t>
            </w:r>
          </w:p>
        </w:tc>
        <w:tc>
          <w:tcPr>
            <w:tcW w:w="7230" w:type="dxa"/>
          </w:tcPr>
          <w:p w14:paraId="7BDFB2C7" w14:textId="77777777" w:rsidR="009645A3" w:rsidRPr="00ED16D6" w:rsidRDefault="009645A3" w:rsidP="00ED16D6">
            <w:pPr>
              <w:spacing w:after="0" w:line="240" w:lineRule="auto"/>
            </w:pPr>
            <w:r w:rsidRPr="00ED16D6">
              <w:rPr>
                <w:b/>
                <w:bCs/>
              </w:rPr>
              <w:t>CM</w:t>
            </w:r>
            <w:r w:rsidRPr="00ED16D6">
              <w:t xml:space="preserve"> and</w:t>
            </w:r>
            <w:r w:rsidRPr="00ED16D6">
              <w:rPr>
                <w:b/>
                <w:bCs/>
              </w:rPr>
              <w:t xml:space="preserve"> KS </w:t>
            </w:r>
            <w:r w:rsidRPr="00ED16D6">
              <w:t>submitted written reports to the Board.</w:t>
            </w:r>
          </w:p>
        </w:tc>
      </w:tr>
      <w:tr w:rsidR="009645A3" w:rsidRPr="00ED16D6" w14:paraId="56B58CEF" w14:textId="77777777" w:rsidTr="00ED16D6">
        <w:tc>
          <w:tcPr>
            <w:tcW w:w="421" w:type="dxa"/>
          </w:tcPr>
          <w:p w14:paraId="0D96127D" w14:textId="77777777" w:rsidR="009645A3" w:rsidRPr="00ED16D6" w:rsidRDefault="009645A3" w:rsidP="00ED16D6">
            <w:pPr>
              <w:spacing w:after="0" w:line="240" w:lineRule="auto"/>
            </w:pPr>
            <w:r w:rsidRPr="00ED16D6">
              <w:t>6.</w:t>
            </w:r>
          </w:p>
        </w:tc>
        <w:tc>
          <w:tcPr>
            <w:tcW w:w="1842" w:type="dxa"/>
          </w:tcPr>
          <w:p w14:paraId="514FFB0F" w14:textId="77777777" w:rsidR="009645A3" w:rsidRPr="00ED16D6" w:rsidRDefault="009645A3" w:rsidP="00ED16D6">
            <w:pPr>
              <w:spacing w:after="0" w:line="240" w:lineRule="auto"/>
            </w:pPr>
            <w:r w:rsidRPr="00ED16D6">
              <w:t>THC consultation on parking</w:t>
            </w:r>
          </w:p>
        </w:tc>
        <w:tc>
          <w:tcPr>
            <w:tcW w:w="7230" w:type="dxa"/>
          </w:tcPr>
          <w:p w14:paraId="045F4A64" w14:textId="77777777" w:rsidR="009645A3" w:rsidRPr="00ED16D6" w:rsidRDefault="009645A3" w:rsidP="00ED16D6">
            <w:pPr>
              <w:spacing w:after="0" w:line="240" w:lineRule="auto"/>
            </w:pPr>
            <w:r w:rsidRPr="00ED16D6">
              <w:t xml:space="preserve">Public consultation has been cancelled although we as a Stakeholder must respond </w:t>
            </w:r>
            <w:r>
              <w:t>by 2</w:t>
            </w:r>
            <w:r w:rsidRPr="00996A0A">
              <w:rPr>
                <w:vertAlign w:val="superscript"/>
              </w:rPr>
              <w:t>nd</w:t>
            </w:r>
            <w:r>
              <w:t xml:space="preserve"> April. The board’s view is that the proposal to introduce charges for the Square is unacceptable. THC paper considered on </w:t>
            </w:r>
            <w:r w:rsidRPr="00ED16D6">
              <w:t>24</w:t>
            </w:r>
            <w:r w:rsidRPr="00ED16D6">
              <w:rPr>
                <w:vertAlign w:val="superscript"/>
              </w:rPr>
              <w:t>th</w:t>
            </w:r>
            <w:r w:rsidRPr="00ED16D6">
              <w:t xml:space="preserve"> October </w:t>
            </w:r>
            <w:r>
              <w:t xml:space="preserve">says recommendations relate to ‘off-street’ parking. The Square is clearly ‘on-street parking’. </w:t>
            </w:r>
            <w:r w:rsidRPr="00ED16D6">
              <w:rPr>
                <w:b/>
                <w:bCs/>
              </w:rPr>
              <w:t>JB</w:t>
            </w:r>
            <w:r>
              <w:t xml:space="preserve"> also pointed out that the proposal say </w:t>
            </w:r>
            <w:r w:rsidRPr="00ED16D6">
              <w:t xml:space="preserve">no coaches </w:t>
            </w:r>
            <w:r>
              <w:t>can park in the S</w:t>
            </w:r>
            <w:r w:rsidRPr="00ED16D6">
              <w:t xml:space="preserve">quare. </w:t>
            </w:r>
            <w:r>
              <w:t>T</w:t>
            </w:r>
            <w:r w:rsidRPr="00ED16D6">
              <w:t>HC figures from the 24</w:t>
            </w:r>
            <w:r w:rsidRPr="00ED16D6">
              <w:rPr>
                <w:vertAlign w:val="superscript"/>
              </w:rPr>
              <w:t>th</w:t>
            </w:r>
            <w:r w:rsidRPr="00ED16D6">
              <w:t xml:space="preserve"> October paper predict </w:t>
            </w:r>
            <w:r>
              <w:t>the Sutherland share</w:t>
            </w:r>
            <w:r w:rsidRPr="00ED16D6">
              <w:t xml:space="preserve"> </w:t>
            </w:r>
            <w:r>
              <w:t xml:space="preserve">of income </w:t>
            </w:r>
            <w:r w:rsidRPr="00ED16D6">
              <w:t xml:space="preserve">from </w:t>
            </w:r>
            <w:r>
              <w:t xml:space="preserve">its 27 </w:t>
            </w:r>
            <w:r w:rsidRPr="00ED16D6">
              <w:t>car</w:t>
            </w:r>
            <w:r>
              <w:t xml:space="preserve"> </w:t>
            </w:r>
            <w:r w:rsidRPr="00ED16D6">
              <w:t xml:space="preserve">parks would bring in </w:t>
            </w:r>
            <w:r>
              <w:t xml:space="preserve">a total of </w:t>
            </w:r>
            <w:r w:rsidRPr="00ED16D6">
              <w:t>£30,000 per year</w:t>
            </w:r>
            <w:r>
              <w:t xml:space="preserve"> for the local area – just over</w:t>
            </w:r>
            <w:r w:rsidRPr="00ED16D6">
              <w:t xml:space="preserve"> £1,000</w:t>
            </w:r>
            <w:r>
              <w:t xml:space="preserve"> per car park</w:t>
            </w:r>
            <w:r w:rsidRPr="00ED16D6">
              <w:t>.</w:t>
            </w:r>
            <w:r>
              <w:t xml:space="preserve"> The board recommends that the new town centre car and coach park planned for Dornoch South be chargeable, but the edge of town Meadows car park remains free. Responses from businesses and personal members to our request for feedback were overwhelmingly against the proposed charges at The Meadows and The Square. </w:t>
            </w:r>
            <w:r w:rsidRPr="00140846">
              <w:rPr>
                <w:b/>
              </w:rPr>
              <w:t>GS</w:t>
            </w:r>
            <w:r>
              <w:t xml:space="preserve"> is preparing the response.   </w:t>
            </w:r>
          </w:p>
        </w:tc>
      </w:tr>
      <w:tr w:rsidR="009645A3" w:rsidRPr="00ED16D6" w14:paraId="1C48F996" w14:textId="77777777" w:rsidTr="00ED16D6">
        <w:tc>
          <w:tcPr>
            <w:tcW w:w="421" w:type="dxa"/>
          </w:tcPr>
          <w:p w14:paraId="0DEC85EB" w14:textId="77777777" w:rsidR="009645A3" w:rsidRPr="00ED16D6" w:rsidRDefault="009645A3" w:rsidP="00ED16D6">
            <w:pPr>
              <w:spacing w:after="0" w:line="240" w:lineRule="auto"/>
            </w:pPr>
            <w:r w:rsidRPr="00ED16D6">
              <w:t xml:space="preserve">7. </w:t>
            </w:r>
          </w:p>
        </w:tc>
        <w:tc>
          <w:tcPr>
            <w:tcW w:w="1842" w:type="dxa"/>
          </w:tcPr>
          <w:p w14:paraId="45DA3AB9" w14:textId="77777777" w:rsidR="009645A3" w:rsidRPr="00ED16D6" w:rsidRDefault="009645A3" w:rsidP="00ED16D6">
            <w:pPr>
              <w:spacing w:after="0" w:line="240" w:lineRule="auto"/>
            </w:pPr>
            <w:r w:rsidRPr="00ED16D6">
              <w:t>Coronavirus</w:t>
            </w:r>
          </w:p>
        </w:tc>
        <w:tc>
          <w:tcPr>
            <w:tcW w:w="7230" w:type="dxa"/>
          </w:tcPr>
          <w:p w14:paraId="600BA771" w14:textId="77777777" w:rsidR="009645A3" w:rsidRPr="00ED16D6" w:rsidRDefault="009645A3" w:rsidP="00ED16D6">
            <w:pPr>
              <w:pStyle w:val="ListParagraph"/>
              <w:numPr>
                <w:ilvl w:val="0"/>
                <w:numId w:val="7"/>
              </w:numPr>
              <w:spacing w:after="0" w:line="240" w:lineRule="auto"/>
            </w:pPr>
            <w:r w:rsidRPr="00ED16D6">
              <w:t xml:space="preserve">Visitor Centre – possible closure. </w:t>
            </w:r>
          </w:p>
          <w:p w14:paraId="3A238AE5" w14:textId="77777777" w:rsidR="009645A3" w:rsidRPr="00ED16D6" w:rsidRDefault="009645A3" w:rsidP="007806D5">
            <w:pPr>
              <w:pStyle w:val="ListParagraph"/>
              <w:numPr>
                <w:ilvl w:val="0"/>
                <w:numId w:val="7"/>
              </w:numPr>
              <w:spacing w:after="0" w:line="240" w:lineRule="auto"/>
            </w:pPr>
            <w:r w:rsidRPr="00ED16D6">
              <w:t xml:space="preserve">Staff - Maggie </w:t>
            </w:r>
            <w:proofErr w:type="spellStart"/>
            <w:r>
              <w:t>Seatter</w:t>
            </w:r>
            <w:proofErr w:type="spellEnd"/>
            <w:r>
              <w:t xml:space="preserve"> is </w:t>
            </w:r>
            <w:r w:rsidRPr="00ED16D6">
              <w:t xml:space="preserve">to </w:t>
            </w:r>
            <w:r>
              <w:t xml:space="preserve">planning to </w:t>
            </w:r>
            <w:r w:rsidRPr="00ED16D6">
              <w:t>go into self-isolation and Lou</w:t>
            </w:r>
            <w:r>
              <w:t xml:space="preserve"> Rollason</w:t>
            </w:r>
            <w:r w:rsidRPr="00ED16D6">
              <w:t xml:space="preserve"> will take over her hours for now. The centre will be open winter hours only until closure. Maggie and Lou are on zero hours contracts </w:t>
            </w:r>
            <w:r>
              <w:t>and not</w:t>
            </w:r>
            <w:r w:rsidRPr="00ED16D6">
              <w:t xml:space="preserve"> enough hours to qualify for sick pay. The</w:t>
            </w:r>
            <w:r>
              <w:t xml:space="preserve"> cost of winter hours in VC and Digital Marketing until the end of June would be </w:t>
            </w:r>
            <w:r w:rsidRPr="00ED16D6">
              <w:t>£</w:t>
            </w:r>
            <w:r>
              <w:t>28</w:t>
            </w:r>
            <w:r w:rsidRPr="00ED16D6">
              <w:t xml:space="preserve">00. </w:t>
            </w:r>
            <w:r w:rsidRPr="00ED16D6">
              <w:rPr>
                <w:b/>
                <w:bCs/>
              </w:rPr>
              <w:t>PM</w:t>
            </w:r>
            <w:r w:rsidRPr="00ED16D6">
              <w:t xml:space="preserve"> felt that guidance will change rapidly, and this situation should be looked at again in a couple of weeks with more time devoted to it.  </w:t>
            </w:r>
            <w:r w:rsidRPr="00ED16D6">
              <w:rPr>
                <w:b/>
                <w:bCs/>
              </w:rPr>
              <w:t>J</w:t>
            </w:r>
            <w:r>
              <w:rPr>
                <w:b/>
                <w:bCs/>
              </w:rPr>
              <w:t>B</w:t>
            </w:r>
            <w:r w:rsidRPr="00ED16D6">
              <w:t xml:space="preserve"> to look up notice period to be given in worst case scenario. Colin Thompson had advised that Visit Scotland will not be charging for Quality Assurance this year</w:t>
            </w:r>
            <w:r>
              <w:t xml:space="preserve"> and clearly all our business members are facing significant loss in income.</w:t>
            </w:r>
          </w:p>
          <w:p w14:paraId="00943BCD" w14:textId="77777777" w:rsidR="009645A3" w:rsidRPr="00ED16D6" w:rsidRDefault="009645A3" w:rsidP="00ED16D6">
            <w:pPr>
              <w:pStyle w:val="ListParagraph"/>
              <w:numPr>
                <w:ilvl w:val="0"/>
                <w:numId w:val="7"/>
              </w:numPr>
              <w:spacing w:after="0" w:line="240" w:lineRule="auto"/>
            </w:pPr>
            <w:r w:rsidRPr="00ED16D6">
              <w:t xml:space="preserve">Business Group – There was a WhatsApp Business Group meeting yesterday which was very successful. </w:t>
            </w:r>
            <w:r w:rsidRPr="00ED16D6">
              <w:rPr>
                <w:b/>
                <w:bCs/>
              </w:rPr>
              <w:t xml:space="preserve">JB </w:t>
            </w:r>
            <w:r w:rsidRPr="00ED16D6">
              <w:t>to put the information up</w:t>
            </w:r>
            <w:r>
              <w:t xml:space="preserve"> on </w:t>
            </w:r>
            <w:hyperlink r:id="rId5" w:history="1">
              <w:r>
                <w:rPr>
                  <w:rStyle w:val="Hyperlink"/>
                </w:rPr>
                <w:t>https://www.dornoch.org.uk/dacic-business-group.asp</w:t>
              </w:r>
            </w:hyperlink>
            <w:r>
              <w:t xml:space="preserve"> as the situation develops.</w:t>
            </w:r>
          </w:p>
          <w:p w14:paraId="51C6DB53" w14:textId="77777777" w:rsidR="009645A3" w:rsidRPr="00ED16D6" w:rsidRDefault="009645A3" w:rsidP="00ED16D6">
            <w:pPr>
              <w:pStyle w:val="ListParagraph"/>
              <w:numPr>
                <w:ilvl w:val="0"/>
                <w:numId w:val="7"/>
              </w:numPr>
              <w:spacing w:after="0" w:line="240" w:lineRule="auto"/>
            </w:pPr>
            <w:r>
              <w:t xml:space="preserve">Dornoch Resilience Group - </w:t>
            </w:r>
            <w:r w:rsidRPr="00ED16D6">
              <w:t xml:space="preserve">Community </w:t>
            </w:r>
            <w:r>
              <w:t>Response. A</w:t>
            </w:r>
            <w:r w:rsidRPr="00ED16D6">
              <w:t xml:space="preserve"> meeting took place </w:t>
            </w:r>
            <w:r>
              <w:t xml:space="preserve">last night </w:t>
            </w:r>
            <w:r w:rsidRPr="00ED16D6">
              <w:t xml:space="preserve">to </w:t>
            </w:r>
            <w:r>
              <w:t>develop</w:t>
            </w:r>
            <w:r w:rsidRPr="00ED16D6">
              <w:t xml:space="preserve"> community </w:t>
            </w:r>
            <w:r>
              <w:t xml:space="preserve">support, chaired by </w:t>
            </w:r>
            <w:r w:rsidRPr="00C97851">
              <w:rPr>
                <w:b/>
              </w:rPr>
              <w:t>YR</w:t>
            </w:r>
            <w:r>
              <w:rPr>
                <w:b/>
              </w:rPr>
              <w:t xml:space="preserve"> </w:t>
            </w:r>
            <w:r>
              <w:t>with DACC, DADCA, DACIC, Embo reps. and church groups</w:t>
            </w:r>
            <w:r w:rsidRPr="00ED16D6">
              <w:t>.</w:t>
            </w:r>
            <w:r w:rsidRPr="00ED16D6">
              <w:rPr>
                <w:b/>
                <w:bCs/>
              </w:rPr>
              <w:t xml:space="preserve"> </w:t>
            </w:r>
            <w:r w:rsidRPr="00ED16D6">
              <w:t>Leaflet drops will be made to every house to find out need and volunteers recruited</w:t>
            </w:r>
            <w:r>
              <w:t xml:space="preserve"> via Survey Monkey</w:t>
            </w:r>
            <w:r w:rsidRPr="00ED16D6">
              <w:t xml:space="preserve"> to meet specific needs. </w:t>
            </w:r>
            <w:r>
              <w:t xml:space="preserve">Charles </w:t>
            </w:r>
            <w:proofErr w:type="spellStart"/>
            <w:r>
              <w:t>Minall</w:t>
            </w:r>
            <w:proofErr w:type="spellEnd"/>
            <w:r>
              <w:t xml:space="preserve"> </w:t>
            </w:r>
            <w:r>
              <w:lastRenderedPageBreak/>
              <w:t xml:space="preserve">Dornoch Firth Group is leading the administration. </w:t>
            </w:r>
            <w:r w:rsidRPr="00C97851">
              <w:rPr>
                <w:b/>
              </w:rPr>
              <w:t>JB</w:t>
            </w:r>
            <w:r>
              <w:rPr>
                <w:b/>
              </w:rPr>
              <w:t xml:space="preserve"> </w:t>
            </w:r>
            <w:r>
              <w:t>had offered Lou’s VC time in support.</w:t>
            </w:r>
          </w:p>
          <w:p w14:paraId="54D8CD4E" w14:textId="77777777" w:rsidR="009645A3" w:rsidRPr="00ED16D6" w:rsidRDefault="009645A3" w:rsidP="00ED16D6">
            <w:pPr>
              <w:pStyle w:val="ListParagraph"/>
              <w:numPr>
                <w:ilvl w:val="0"/>
                <w:numId w:val="7"/>
              </w:numPr>
              <w:spacing w:after="0" w:line="240" w:lineRule="auto"/>
            </w:pPr>
            <w:r w:rsidRPr="00ED16D6">
              <w:t xml:space="preserve">DACIC financial implications - </w:t>
            </w:r>
            <w:r w:rsidRPr="00ED16D6">
              <w:rPr>
                <w:b/>
                <w:bCs/>
              </w:rPr>
              <w:t xml:space="preserve">PM </w:t>
            </w:r>
            <w:r w:rsidRPr="00ED16D6">
              <w:t>considers we will need to plan for a year to eighteen months with no income.</w:t>
            </w:r>
          </w:p>
        </w:tc>
      </w:tr>
      <w:tr w:rsidR="009645A3" w:rsidRPr="00ED16D6" w14:paraId="7BEB5234" w14:textId="77777777" w:rsidTr="00ED16D6">
        <w:tc>
          <w:tcPr>
            <w:tcW w:w="421" w:type="dxa"/>
          </w:tcPr>
          <w:p w14:paraId="369BB793" w14:textId="77777777" w:rsidR="009645A3" w:rsidRPr="00ED16D6" w:rsidRDefault="009645A3" w:rsidP="00ED16D6">
            <w:pPr>
              <w:spacing w:after="0" w:line="240" w:lineRule="auto"/>
            </w:pPr>
            <w:r w:rsidRPr="00ED16D6">
              <w:lastRenderedPageBreak/>
              <w:t>8.</w:t>
            </w:r>
          </w:p>
        </w:tc>
        <w:tc>
          <w:tcPr>
            <w:tcW w:w="1842" w:type="dxa"/>
          </w:tcPr>
          <w:p w14:paraId="0EDE5234" w14:textId="77777777" w:rsidR="009645A3" w:rsidRPr="00ED16D6" w:rsidRDefault="009645A3" w:rsidP="00ED16D6">
            <w:pPr>
              <w:spacing w:after="0" w:line="240" w:lineRule="auto"/>
            </w:pPr>
            <w:r w:rsidRPr="00ED16D6">
              <w:t>Membership, Business Group and Stakeholder applications</w:t>
            </w:r>
          </w:p>
        </w:tc>
        <w:tc>
          <w:tcPr>
            <w:tcW w:w="7230" w:type="dxa"/>
          </w:tcPr>
          <w:p w14:paraId="02045987" w14:textId="77777777" w:rsidR="009645A3" w:rsidRPr="00ED16D6" w:rsidRDefault="009645A3" w:rsidP="00ED16D6">
            <w:pPr>
              <w:spacing w:after="0" w:line="240" w:lineRule="auto"/>
            </w:pPr>
            <w:r>
              <w:t xml:space="preserve">Business Group </w:t>
            </w:r>
            <w:r w:rsidRPr="00ED16D6">
              <w:t>Membership application from Milk and Honey.</w:t>
            </w:r>
          </w:p>
        </w:tc>
      </w:tr>
      <w:tr w:rsidR="009645A3" w:rsidRPr="00ED16D6" w14:paraId="3F0D0B85" w14:textId="77777777" w:rsidTr="00ED16D6">
        <w:tc>
          <w:tcPr>
            <w:tcW w:w="421" w:type="dxa"/>
          </w:tcPr>
          <w:p w14:paraId="0DBD7DA5" w14:textId="77777777" w:rsidR="009645A3" w:rsidRPr="00ED16D6" w:rsidRDefault="009645A3" w:rsidP="00ED16D6">
            <w:pPr>
              <w:spacing w:after="0" w:line="240" w:lineRule="auto"/>
            </w:pPr>
            <w:r w:rsidRPr="00ED16D6">
              <w:t>9.</w:t>
            </w:r>
          </w:p>
        </w:tc>
        <w:tc>
          <w:tcPr>
            <w:tcW w:w="1842" w:type="dxa"/>
          </w:tcPr>
          <w:p w14:paraId="3989EAF3" w14:textId="77777777" w:rsidR="009645A3" w:rsidRPr="00ED16D6" w:rsidRDefault="009645A3" w:rsidP="00ED16D6">
            <w:pPr>
              <w:spacing w:after="0" w:line="240" w:lineRule="auto"/>
            </w:pPr>
            <w:r w:rsidRPr="00ED16D6">
              <w:t>2020 Plan</w:t>
            </w:r>
          </w:p>
        </w:tc>
        <w:tc>
          <w:tcPr>
            <w:tcW w:w="7230" w:type="dxa"/>
          </w:tcPr>
          <w:p w14:paraId="7B07351B" w14:textId="77777777" w:rsidR="009645A3" w:rsidRPr="00ED16D6" w:rsidRDefault="009645A3" w:rsidP="00ED16D6">
            <w:pPr>
              <w:pStyle w:val="ListParagraph"/>
              <w:numPr>
                <w:ilvl w:val="0"/>
                <w:numId w:val="8"/>
              </w:numPr>
              <w:spacing w:after="0" w:line="240" w:lineRule="auto"/>
            </w:pPr>
            <w:r w:rsidRPr="00ED16D6">
              <w:t>Visitor Centre – as above</w:t>
            </w:r>
          </w:p>
          <w:p w14:paraId="5E8D3BED" w14:textId="77777777" w:rsidR="009645A3" w:rsidRPr="00ED16D6" w:rsidRDefault="009645A3" w:rsidP="00ED16D6">
            <w:pPr>
              <w:pStyle w:val="ListParagraph"/>
              <w:numPr>
                <w:ilvl w:val="0"/>
                <w:numId w:val="8"/>
              </w:numPr>
              <w:spacing w:after="0" w:line="240" w:lineRule="auto"/>
            </w:pPr>
            <w:r w:rsidRPr="00ED16D6">
              <w:t xml:space="preserve">Insurance – renewal much better than expected at £918 (initial estimate was £2000). The change from last </w:t>
            </w:r>
            <w:proofErr w:type="spellStart"/>
            <w:r w:rsidRPr="00ED16D6">
              <w:t>years</w:t>
            </w:r>
            <w:proofErr w:type="spellEnd"/>
            <w:r w:rsidRPr="00ED16D6">
              <w:t xml:space="preserve"> cost of £145 reflects the ownership of the Police Station. </w:t>
            </w:r>
          </w:p>
          <w:p w14:paraId="6B40DB52" w14:textId="77777777" w:rsidR="009645A3" w:rsidRPr="00ED16D6" w:rsidRDefault="009645A3" w:rsidP="00ED16D6">
            <w:pPr>
              <w:pStyle w:val="ListParagraph"/>
              <w:numPr>
                <w:ilvl w:val="0"/>
                <w:numId w:val="8"/>
              </w:numPr>
              <w:spacing w:after="0" w:line="240" w:lineRule="auto"/>
            </w:pPr>
            <w:r w:rsidRPr="00ED16D6">
              <w:t>Business Group</w:t>
            </w:r>
          </w:p>
          <w:p w14:paraId="322ACC08" w14:textId="77777777" w:rsidR="009645A3" w:rsidRPr="00ED16D6" w:rsidRDefault="009645A3" w:rsidP="00ED16D6">
            <w:pPr>
              <w:pStyle w:val="ListParagraph"/>
              <w:numPr>
                <w:ilvl w:val="0"/>
                <w:numId w:val="10"/>
              </w:numPr>
              <w:spacing w:after="0" w:line="240" w:lineRule="auto"/>
            </w:pPr>
            <w:r w:rsidRPr="00ED16D6">
              <w:t>Invoices</w:t>
            </w:r>
            <w:r>
              <w:t xml:space="preserve"> usually</w:t>
            </w:r>
            <w:r w:rsidRPr="00ED16D6">
              <w:t xml:space="preserve"> issued in April – Invoices on hold for now.</w:t>
            </w:r>
          </w:p>
          <w:p w14:paraId="2EE21078" w14:textId="77777777" w:rsidR="009645A3" w:rsidRPr="00ED16D6" w:rsidRDefault="009645A3" w:rsidP="00ED16D6">
            <w:pPr>
              <w:pStyle w:val="ListParagraph"/>
              <w:numPr>
                <w:ilvl w:val="0"/>
                <w:numId w:val="10"/>
              </w:numPr>
              <w:spacing w:after="0" w:line="240" w:lineRule="auto"/>
            </w:pPr>
            <w:r w:rsidRPr="00ED16D6">
              <w:t xml:space="preserve">SID – </w:t>
            </w:r>
            <w:r>
              <w:t>delayed for 6 months or until post CV</w:t>
            </w:r>
          </w:p>
          <w:p w14:paraId="319EA2F6" w14:textId="77777777" w:rsidR="009645A3" w:rsidRPr="00ED16D6" w:rsidRDefault="009645A3" w:rsidP="00ED16D6">
            <w:pPr>
              <w:pStyle w:val="ListParagraph"/>
              <w:numPr>
                <w:ilvl w:val="0"/>
                <w:numId w:val="10"/>
              </w:numPr>
              <w:spacing w:after="0" w:line="240" w:lineRule="auto"/>
            </w:pPr>
            <w:r w:rsidRPr="00ED16D6">
              <w:t>Social media meeting on 10</w:t>
            </w:r>
            <w:r w:rsidRPr="00ED16D6">
              <w:rPr>
                <w:vertAlign w:val="superscript"/>
              </w:rPr>
              <w:t>th</w:t>
            </w:r>
            <w:r w:rsidRPr="00ED16D6">
              <w:t xml:space="preserve"> March – meeting postponed.</w:t>
            </w:r>
          </w:p>
          <w:p w14:paraId="2DDE8944" w14:textId="77777777" w:rsidR="009645A3" w:rsidRPr="00ED16D6" w:rsidRDefault="009645A3" w:rsidP="00ED16D6">
            <w:pPr>
              <w:pStyle w:val="ListParagraph"/>
              <w:numPr>
                <w:ilvl w:val="0"/>
                <w:numId w:val="8"/>
              </w:numPr>
              <w:spacing w:after="0" w:line="240" w:lineRule="auto"/>
            </w:pPr>
            <w:r w:rsidRPr="00ED16D6">
              <w:t>2020 month by month calendar.</w:t>
            </w:r>
          </w:p>
          <w:p w14:paraId="4D44BDA2" w14:textId="77777777" w:rsidR="009645A3" w:rsidRPr="00ED16D6" w:rsidRDefault="009645A3" w:rsidP="00ED16D6">
            <w:pPr>
              <w:pStyle w:val="ListParagraph"/>
              <w:numPr>
                <w:ilvl w:val="0"/>
                <w:numId w:val="12"/>
              </w:numPr>
              <w:spacing w:after="0" w:line="240" w:lineRule="auto"/>
            </w:pPr>
            <w:r w:rsidRPr="00ED16D6">
              <w:t>Arrange new photos for website – Vicki Mackenzie – on hold unless it’s pictures of the beach.</w:t>
            </w:r>
          </w:p>
          <w:p w14:paraId="612BD813" w14:textId="77777777" w:rsidR="009645A3" w:rsidRPr="00ED16D6" w:rsidRDefault="009645A3" w:rsidP="00ED16D6">
            <w:pPr>
              <w:pStyle w:val="ListParagraph"/>
              <w:numPr>
                <w:ilvl w:val="0"/>
                <w:numId w:val="12"/>
              </w:numPr>
              <w:spacing w:after="0" w:line="240" w:lineRule="auto"/>
            </w:pPr>
            <w:r w:rsidRPr="00ED16D6">
              <w:t xml:space="preserve">Digital Screen at </w:t>
            </w:r>
            <w:proofErr w:type="spellStart"/>
            <w:r w:rsidRPr="00ED16D6">
              <w:t>i</w:t>
            </w:r>
            <w:proofErr w:type="spellEnd"/>
            <w:r w:rsidRPr="00ED16D6">
              <w:t xml:space="preserve">-Centre </w:t>
            </w:r>
            <w:smartTag w:uri="urn:schemas-microsoft-com:office:smarttags" w:element="place">
              <w:r w:rsidRPr="00ED16D6">
                <w:t>Inverness</w:t>
              </w:r>
            </w:smartTag>
            <w:r w:rsidRPr="00ED16D6">
              <w:t xml:space="preserve"> – done</w:t>
            </w:r>
          </w:p>
          <w:p w14:paraId="6A0D4424" w14:textId="77777777" w:rsidR="009645A3" w:rsidRPr="00ED16D6" w:rsidRDefault="009645A3" w:rsidP="00ED16D6">
            <w:pPr>
              <w:pStyle w:val="ListParagraph"/>
              <w:numPr>
                <w:ilvl w:val="0"/>
                <w:numId w:val="12"/>
              </w:numPr>
              <w:spacing w:after="0" w:line="240" w:lineRule="auto"/>
            </w:pPr>
            <w:r w:rsidRPr="00ED16D6">
              <w:t>Dornoch 2020 leaflet –40</w:t>
            </w:r>
            <w:r>
              <w:t>,</w:t>
            </w:r>
            <w:r w:rsidRPr="00ED16D6">
              <w:t xml:space="preserve">000 leaflets </w:t>
            </w:r>
            <w:r>
              <w:t>delivered – 35,000 to Landmark</w:t>
            </w:r>
            <w:r w:rsidRPr="00ED16D6">
              <w:t xml:space="preserve"> </w:t>
            </w:r>
            <w:r>
              <w:t xml:space="preserve">and 5,000 Dornoch. </w:t>
            </w:r>
            <w:r w:rsidRPr="00ED16D6">
              <w:rPr>
                <w:b/>
                <w:bCs/>
              </w:rPr>
              <w:t>JB</w:t>
            </w:r>
            <w:r w:rsidRPr="00ED16D6">
              <w:t xml:space="preserve"> to try and </w:t>
            </w:r>
            <w:r>
              <w:t>cancel/postpone Landmark distribution</w:t>
            </w:r>
            <w:r w:rsidRPr="00ED16D6">
              <w:t xml:space="preserve">. </w:t>
            </w:r>
          </w:p>
          <w:p w14:paraId="19FC00DB" w14:textId="77777777" w:rsidR="009645A3" w:rsidRPr="00ED16D6" w:rsidRDefault="009645A3" w:rsidP="00ED16D6">
            <w:pPr>
              <w:pStyle w:val="ListParagraph"/>
              <w:numPr>
                <w:ilvl w:val="0"/>
                <w:numId w:val="8"/>
              </w:numPr>
              <w:spacing w:after="0" w:line="240" w:lineRule="auto"/>
            </w:pPr>
            <w:r>
              <w:t>Community Updates</w:t>
            </w:r>
          </w:p>
          <w:p w14:paraId="73B99AFC" w14:textId="77777777" w:rsidR="009645A3" w:rsidRPr="00ED16D6" w:rsidRDefault="009645A3" w:rsidP="00ED16D6">
            <w:pPr>
              <w:pStyle w:val="ListParagraph"/>
              <w:numPr>
                <w:ilvl w:val="0"/>
                <w:numId w:val="13"/>
              </w:numPr>
              <w:spacing w:after="0" w:line="240" w:lineRule="auto"/>
            </w:pPr>
            <w:r>
              <w:t>Dornoch Community Council has</w:t>
            </w:r>
            <w:r w:rsidRPr="00ED16D6">
              <w:t xml:space="preserve"> stopped meetings. </w:t>
            </w:r>
            <w:r w:rsidRPr="00ED16D6">
              <w:rPr>
                <w:b/>
                <w:bCs/>
              </w:rPr>
              <w:t>PM</w:t>
            </w:r>
            <w:r w:rsidRPr="00ED16D6">
              <w:t xml:space="preserve"> thought it would be a good idea to reinstate and have them by phone conference.</w:t>
            </w:r>
            <w:r w:rsidRPr="00ED16D6">
              <w:rPr>
                <w:b/>
                <w:bCs/>
              </w:rPr>
              <w:t xml:space="preserve"> PM</w:t>
            </w:r>
            <w:r w:rsidRPr="00ED16D6">
              <w:t xml:space="preserve"> reiterated plans to help local community at this time.</w:t>
            </w:r>
          </w:p>
          <w:p w14:paraId="327BB60D" w14:textId="77777777" w:rsidR="009645A3" w:rsidRPr="00ED16D6" w:rsidRDefault="009645A3" w:rsidP="00ED16D6">
            <w:pPr>
              <w:pStyle w:val="ListParagraph"/>
              <w:numPr>
                <w:ilvl w:val="0"/>
                <w:numId w:val="13"/>
              </w:numPr>
              <w:spacing w:after="0" w:line="240" w:lineRule="auto"/>
            </w:pPr>
            <w:r w:rsidRPr="00ED16D6">
              <w:t>DADCA meeting</w:t>
            </w:r>
            <w:r>
              <w:t>s</w:t>
            </w:r>
            <w:r w:rsidRPr="00ED16D6">
              <w:t xml:space="preserve"> have stopped but </w:t>
            </w:r>
            <w:r w:rsidRPr="00ED16D6">
              <w:rPr>
                <w:b/>
                <w:bCs/>
              </w:rPr>
              <w:t>PM</w:t>
            </w:r>
            <w:r w:rsidRPr="00ED16D6">
              <w:t xml:space="preserve"> again feels they could be reinstated with us</w:t>
            </w:r>
            <w:r>
              <w:t>e</w:t>
            </w:r>
            <w:r w:rsidRPr="00ED16D6">
              <w:t xml:space="preserve"> of phone conference. All activities at the Social Club are cancelled or postponed but if the building is needed</w:t>
            </w:r>
            <w:r w:rsidRPr="00ED16D6">
              <w:rPr>
                <w:b/>
                <w:bCs/>
              </w:rPr>
              <w:t xml:space="preserve"> </w:t>
            </w:r>
            <w:r w:rsidRPr="00ED16D6">
              <w:t>in an emergency it can be made available. Income from the hall is £10,000, they will need to cut costs but DADCA can carry on for another year without any financial problems.</w:t>
            </w:r>
          </w:p>
          <w:p w14:paraId="4F03D7FB" w14:textId="77777777" w:rsidR="009645A3" w:rsidRPr="00ED16D6" w:rsidRDefault="009645A3" w:rsidP="00ED16D6">
            <w:pPr>
              <w:pStyle w:val="ListParagraph"/>
              <w:numPr>
                <w:ilvl w:val="0"/>
                <w:numId w:val="13"/>
              </w:numPr>
              <w:spacing w:after="0" w:line="240" w:lineRule="auto"/>
            </w:pPr>
            <w:r w:rsidRPr="00ED16D6">
              <w:t>Embo Trust –</w:t>
            </w:r>
            <w:r w:rsidRPr="00ED16D6">
              <w:rPr>
                <w:b/>
                <w:bCs/>
              </w:rPr>
              <w:t xml:space="preserve"> JM</w:t>
            </w:r>
            <w:r>
              <w:t xml:space="preserve"> has submitted the accounts for</w:t>
            </w:r>
            <w:r w:rsidRPr="00ED16D6">
              <w:t xml:space="preserve"> audit. </w:t>
            </w:r>
            <w:r w:rsidRPr="00FF02A0">
              <w:rPr>
                <w:b/>
              </w:rPr>
              <w:t>JB</w:t>
            </w:r>
            <w:r w:rsidRPr="00ED16D6">
              <w:t xml:space="preserve"> mentioned that there were some complaints about Grannies </w:t>
            </w:r>
            <w:proofErr w:type="spellStart"/>
            <w:r w:rsidRPr="00ED16D6">
              <w:t>Heilan</w:t>
            </w:r>
            <w:proofErr w:type="spellEnd"/>
            <w:r w:rsidRPr="00ED16D6">
              <w:t xml:space="preserve"> </w:t>
            </w:r>
            <w:proofErr w:type="spellStart"/>
            <w:r w:rsidRPr="00ED16D6">
              <w:t>Hame</w:t>
            </w:r>
            <w:proofErr w:type="spellEnd"/>
            <w:r w:rsidRPr="00ED16D6">
              <w:t xml:space="preserve"> remaining open during the COVID-19 pandemic.</w:t>
            </w:r>
            <w:r w:rsidRPr="00ED16D6">
              <w:rPr>
                <w:b/>
                <w:bCs/>
              </w:rPr>
              <w:t xml:space="preserve"> JM</w:t>
            </w:r>
            <w:r w:rsidRPr="00ED16D6">
              <w:t xml:space="preserve"> felt that there may be further Government </w:t>
            </w:r>
            <w:r>
              <w:t xml:space="preserve">edicts </w:t>
            </w:r>
            <w:r w:rsidRPr="00ED16D6">
              <w:t xml:space="preserve">forcing them to close. </w:t>
            </w:r>
            <w:r>
              <w:t xml:space="preserve"> </w:t>
            </w:r>
          </w:p>
          <w:p w14:paraId="6181880E" w14:textId="77777777" w:rsidR="009645A3" w:rsidRPr="00ED16D6" w:rsidRDefault="009645A3" w:rsidP="00ED16D6">
            <w:pPr>
              <w:pStyle w:val="ListParagraph"/>
              <w:numPr>
                <w:ilvl w:val="0"/>
                <w:numId w:val="13"/>
              </w:numPr>
              <w:spacing w:after="0" w:line="240" w:lineRule="auto"/>
            </w:pPr>
            <w:proofErr w:type="spellStart"/>
            <w:r w:rsidRPr="00ED16D6">
              <w:t>Historylinks</w:t>
            </w:r>
            <w:proofErr w:type="spellEnd"/>
            <w:r w:rsidRPr="00ED16D6">
              <w:t xml:space="preserve"> – The last workshop of the Longhouse project has been postponed as has the end of project conference. Very successful project and hope to finish next year depending on advice from Heritage Lottery Fund. Fibre Fest was a success with the museum open with free admission to see the newest acquisition of an 18</w:t>
            </w:r>
            <w:r w:rsidRPr="00ED16D6">
              <w:rPr>
                <w:vertAlign w:val="superscript"/>
              </w:rPr>
              <w:t>th</w:t>
            </w:r>
            <w:r w:rsidRPr="00ED16D6">
              <w:t xml:space="preserve"> Century dress from </w:t>
            </w:r>
            <w:proofErr w:type="spellStart"/>
            <w:r w:rsidRPr="00ED16D6">
              <w:t>Overskibo</w:t>
            </w:r>
            <w:proofErr w:type="spellEnd"/>
            <w:r w:rsidRPr="00ED16D6">
              <w:t>. The museum will not be opening on 4</w:t>
            </w:r>
            <w:r w:rsidRPr="00ED16D6">
              <w:rPr>
                <w:vertAlign w:val="superscript"/>
              </w:rPr>
              <w:t>th</w:t>
            </w:r>
            <w:r w:rsidRPr="00ED16D6">
              <w:t xml:space="preserve"> April as planned due to the COVID-19 outbreak.</w:t>
            </w:r>
          </w:p>
          <w:p w14:paraId="414D730D" w14:textId="77777777" w:rsidR="009645A3" w:rsidRPr="00ED16D6" w:rsidRDefault="009645A3" w:rsidP="00ED16D6">
            <w:pPr>
              <w:pStyle w:val="ListParagraph"/>
              <w:numPr>
                <w:ilvl w:val="0"/>
                <w:numId w:val="13"/>
              </w:numPr>
              <w:spacing w:after="0" w:line="240" w:lineRule="auto"/>
            </w:pPr>
            <w:r w:rsidRPr="00ED16D6">
              <w:t xml:space="preserve">RDGC </w:t>
            </w:r>
            <w:r>
              <w:t xml:space="preserve">are offering </w:t>
            </w:r>
            <w:r w:rsidRPr="00ED16D6">
              <w:t>bookings later in the year</w:t>
            </w:r>
            <w:r>
              <w:t xml:space="preserve"> or next year for those needing to cancel</w:t>
            </w:r>
            <w:r w:rsidRPr="00ED16D6">
              <w:t>. They</w:t>
            </w:r>
            <w:r>
              <w:t xml:space="preserve"> are waiting for confirmation from</w:t>
            </w:r>
            <w:r w:rsidRPr="00ED16D6">
              <w:t xml:space="preserve"> Communit</w:t>
            </w:r>
            <w:r>
              <w:t>y Council on the</w:t>
            </w:r>
            <w:r w:rsidRPr="00ED16D6">
              <w:t xml:space="preserve"> </w:t>
            </w:r>
            <w:r>
              <w:t>new</w:t>
            </w:r>
            <w:r w:rsidRPr="00ED16D6">
              <w:t xml:space="preserve"> lease. RDGC are not moving from their position but are ready to sign. </w:t>
            </w:r>
            <w:r w:rsidRPr="00ED16D6">
              <w:rPr>
                <w:b/>
                <w:bCs/>
              </w:rPr>
              <w:t>YR</w:t>
            </w:r>
            <w:r w:rsidRPr="00ED16D6">
              <w:t xml:space="preserve"> has approached Chris Holmes to </w:t>
            </w:r>
            <w:r>
              <w:t>ask for this to be done</w:t>
            </w:r>
            <w:r w:rsidRPr="00ED16D6">
              <w:t xml:space="preserve">. </w:t>
            </w:r>
            <w:r w:rsidRPr="00ED16D6">
              <w:rPr>
                <w:b/>
                <w:bCs/>
              </w:rPr>
              <w:t>JM</w:t>
            </w:r>
            <w:r w:rsidRPr="00ED16D6">
              <w:t xml:space="preserve"> to email Chris Holmes this evening as well. It was agreed that this is a good deal for the </w:t>
            </w:r>
            <w:r w:rsidRPr="00ED16D6">
              <w:lastRenderedPageBreak/>
              <w:t>community.</w:t>
            </w:r>
          </w:p>
          <w:p w14:paraId="53439E20" w14:textId="77777777" w:rsidR="009645A3" w:rsidRPr="00ED16D6" w:rsidRDefault="009645A3" w:rsidP="00ED16D6">
            <w:pPr>
              <w:pStyle w:val="ListParagraph"/>
              <w:numPr>
                <w:ilvl w:val="0"/>
                <w:numId w:val="8"/>
              </w:numPr>
              <w:spacing w:after="0" w:line="240" w:lineRule="auto"/>
            </w:pPr>
            <w:r w:rsidRPr="00ED16D6">
              <w:t xml:space="preserve">VS Expo </w:t>
            </w:r>
            <w:r>
              <w:t>scheduled for 1st &amp; 2</w:t>
            </w:r>
            <w:r w:rsidRPr="00FF02A0">
              <w:rPr>
                <w:vertAlign w:val="superscript"/>
              </w:rPr>
              <w:t>nd</w:t>
            </w:r>
            <w:r>
              <w:t xml:space="preserve"> April </w:t>
            </w:r>
            <w:r w:rsidRPr="00ED16D6">
              <w:t>has been cancelled.</w:t>
            </w:r>
          </w:p>
          <w:p w14:paraId="64161ABF" w14:textId="77777777" w:rsidR="009645A3" w:rsidRPr="00ED16D6" w:rsidRDefault="009645A3" w:rsidP="00ED16D6">
            <w:pPr>
              <w:pStyle w:val="ListParagraph"/>
              <w:spacing w:after="0" w:line="240" w:lineRule="auto"/>
            </w:pPr>
          </w:p>
        </w:tc>
      </w:tr>
      <w:tr w:rsidR="009645A3" w:rsidRPr="00ED16D6" w14:paraId="38A6F660" w14:textId="77777777" w:rsidTr="00ED16D6">
        <w:tc>
          <w:tcPr>
            <w:tcW w:w="421" w:type="dxa"/>
          </w:tcPr>
          <w:p w14:paraId="727FCA00" w14:textId="77777777" w:rsidR="009645A3" w:rsidRPr="00ED16D6" w:rsidRDefault="009645A3" w:rsidP="00ED16D6">
            <w:pPr>
              <w:spacing w:after="0" w:line="240" w:lineRule="auto"/>
            </w:pPr>
            <w:r w:rsidRPr="00ED16D6">
              <w:lastRenderedPageBreak/>
              <w:t xml:space="preserve">10. </w:t>
            </w:r>
          </w:p>
        </w:tc>
        <w:tc>
          <w:tcPr>
            <w:tcW w:w="1842" w:type="dxa"/>
          </w:tcPr>
          <w:p w14:paraId="2B75564A" w14:textId="77777777" w:rsidR="009645A3" w:rsidRPr="00ED16D6" w:rsidRDefault="009645A3" w:rsidP="00ED16D6">
            <w:pPr>
              <w:spacing w:after="0" w:line="240" w:lineRule="auto"/>
            </w:pPr>
            <w:r w:rsidRPr="00ED16D6">
              <w:t>Financial Statement</w:t>
            </w:r>
          </w:p>
        </w:tc>
        <w:tc>
          <w:tcPr>
            <w:tcW w:w="7230" w:type="dxa"/>
          </w:tcPr>
          <w:p w14:paraId="4F7C2B20" w14:textId="77777777" w:rsidR="009645A3" w:rsidRPr="00ED16D6" w:rsidRDefault="009645A3" w:rsidP="00ED16D6">
            <w:pPr>
              <w:spacing w:after="0" w:line="240" w:lineRule="auto"/>
            </w:pPr>
            <w:r w:rsidRPr="00ED16D6">
              <w:t>Better off this month due to selling generator.</w:t>
            </w:r>
          </w:p>
          <w:p w14:paraId="698F4716" w14:textId="77777777" w:rsidR="009645A3" w:rsidRPr="00ED16D6" w:rsidRDefault="009645A3" w:rsidP="00ED16D6">
            <w:pPr>
              <w:spacing w:after="0" w:line="240" w:lineRule="auto"/>
            </w:pPr>
          </w:p>
        </w:tc>
      </w:tr>
      <w:tr w:rsidR="009645A3" w:rsidRPr="00ED16D6" w14:paraId="7325C0C4" w14:textId="77777777" w:rsidTr="00ED16D6">
        <w:tc>
          <w:tcPr>
            <w:tcW w:w="421" w:type="dxa"/>
          </w:tcPr>
          <w:p w14:paraId="7846A37A" w14:textId="77777777" w:rsidR="009645A3" w:rsidRPr="00ED16D6" w:rsidRDefault="009645A3" w:rsidP="00ED16D6">
            <w:pPr>
              <w:spacing w:after="0" w:line="240" w:lineRule="auto"/>
            </w:pPr>
            <w:r w:rsidRPr="00ED16D6">
              <w:t>11.</w:t>
            </w:r>
          </w:p>
        </w:tc>
        <w:tc>
          <w:tcPr>
            <w:tcW w:w="1842" w:type="dxa"/>
          </w:tcPr>
          <w:p w14:paraId="48FA8105" w14:textId="77777777" w:rsidR="009645A3" w:rsidRPr="00ED16D6" w:rsidRDefault="009645A3" w:rsidP="00ED16D6">
            <w:pPr>
              <w:spacing w:after="0" w:line="240" w:lineRule="auto"/>
            </w:pPr>
            <w:r w:rsidRPr="00ED16D6">
              <w:t>AOCB</w:t>
            </w:r>
          </w:p>
        </w:tc>
        <w:tc>
          <w:tcPr>
            <w:tcW w:w="7230" w:type="dxa"/>
          </w:tcPr>
          <w:p w14:paraId="4D3486D7" w14:textId="77777777" w:rsidR="009645A3" w:rsidRPr="00ED16D6" w:rsidRDefault="009645A3" w:rsidP="00ED16D6">
            <w:pPr>
              <w:spacing w:after="0" w:line="240" w:lineRule="auto"/>
            </w:pPr>
            <w:r w:rsidRPr="00ED16D6">
              <w:t>No other business</w:t>
            </w:r>
          </w:p>
        </w:tc>
      </w:tr>
      <w:tr w:rsidR="009645A3" w:rsidRPr="00ED16D6" w14:paraId="30D00C38" w14:textId="77777777" w:rsidTr="00ED16D6">
        <w:tc>
          <w:tcPr>
            <w:tcW w:w="421" w:type="dxa"/>
          </w:tcPr>
          <w:p w14:paraId="0A61172B" w14:textId="77777777" w:rsidR="009645A3" w:rsidRPr="00ED16D6" w:rsidRDefault="009645A3" w:rsidP="00ED16D6">
            <w:pPr>
              <w:spacing w:after="0" w:line="240" w:lineRule="auto"/>
            </w:pPr>
            <w:r w:rsidRPr="00ED16D6">
              <w:t>12.</w:t>
            </w:r>
          </w:p>
        </w:tc>
        <w:tc>
          <w:tcPr>
            <w:tcW w:w="1842" w:type="dxa"/>
          </w:tcPr>
          <w:p w14:paraId="49C278C1" w14:textId="77777777" w:rsidR="009645A3" w:rsidRPr="00ED16D6" w:rsidRDefault="009645A3" w:rsidP="00ED16D6">
            <w:pPr>
              <w:spacing w:after="0" w:line="240" w:lineRule="auto"/>
            </w:pPr>
            <w:r w:rsidRPr="00ED16D6">
              <w:t>DOMN</w:t>
            </w:r>
          </w:p>
        </w:tc>
        <w:tc>
          <w:tcPr>
            <w:tcW w:w="7230" w:type="dxa"/>
          </w:tcPr>
          <w:p w14:paraId="449F5D6E" w14:textId="77777777" w:rsidR="009645A3" w:rsidRPr="00ED16D6" w:rsidRDefault="009645A3" w:rsidP="00ED16D6">
            <w:pPr>
              <w:spacing w:after="0" w:line="240" w:lineRule="auto"/>
            </w:pPr>
            <w:r w:rsidRPr="00ED16D6">
              <w:t>16</w:t>
            </w:r>
            <w:r w:rsidRPr="00ED16D6">
              <w:rPr>
                <w:vertAlign w:val="superscript"/>
              </w:rPr>
              <w:t>th</w:t>
            </w:r>
            <w:r w:rsidRPr="00ED16D6">
              <w:t xml:space="preserve"> April 2020 6.50pm by conference call</w:t>
            </w:r>
          </w:p>
        </w:tc>
      </w:tr>
    </w:tbl>
    <w:p w14:paraId="38719038" w14:textId="77777777" w:rsidR="009645A3" w:rsidRDefault="009645A3" w:rsidP="002670F9"/>
    <w:sectPr w:rsidR="009645A3" w:rsidSect="008D1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38F"/>
    <w:multiLevelType w:val="hybridMultilevel"/>
    <w:tmpl w:val="DC7655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202224"/>
    <w:multiLevelType w:val="hybridMultilevel"/>
    <w:tmpl w:val="71240A9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9C33C9"/>
    <w:multiLevelType w:val="hybridMultilevel"/>
    <w:tmpl w:val="BA0CD62C"/>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94C12AD"/>
    <w:multiLevelType w:val="hybridMultilevel"/>
    <w:tmpl w:val="FD681FC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F47974"/>
    <w:multiLevelType w:val="hybridMultilevel"/>
    <w:tmpl w:val="3834925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BB49C1"/>
    <w:multiLevelType w:val="hybridMultilevel"/>
    <w:tmpl w:val="64EAD0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D14A5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3F912F6"/>
    <w:multiLevelType w:val="hybridMultilevel"/>
    <w:tmpl w:val="0148A5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DED5BA8"/>
    <w:multiLevelType w:val="hybridMultilevel"/>
    <w:tmpl w:val="8E20EE1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E7A540B"/>
    <w:multiLevelType w:val="hybridMultilevel"/>
    <w:tmpl w:val="C7E068E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9085154"/>
    <w:multiLevelType w:val="hybridMultilevel"/>
    <w:tmpl w:val="15ACED4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2BC7298"/>
    <w:multiLevelType w:val="hybridMultilevel"/>
    <w:tmpl w:val="27A43592"/>
    <w:lvl w:ilvl="0" w:tplc="0D1E8F3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477313"/>
    <w:multiLevelType w:val="hybridMultilevel"/>
    <w:tmpl w:val="2E606474"/>
    <w:lvl w:ilvl="0" w:tplc="FC18BA2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2"/>
  </w:num>
  <w:num w:numId="4">
    <w:abstractNumId w:val="10"/>
  </w:num>
  <w:num w:numId="5">
    <w:abstractNumId w:val="8"/>
  </w:num>
  <w:num w:numId="6">
    <w:abstractNumId w:val="4"/>
  </w:num>
  <w:num w:numId="7">
    <w:abstractNumId w:val="7"/>
  </w:num>
  <w:num w:numId="8">
    <w:abstractNumId w:val="5"/>
  </w:num>
  <w:num w:numId="9">
    <w:abstractNumId w:val="0"/>
  </w:num>
  <w:num w:numId="10">
    <w:abstractNumId w:val="9"/>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0F9"/>
    <w:rsid w:val="00140846"/>
    <w:rsid w:val="001D4171"/>
    <w:rsid w:val="00232CAA"/>
    <w:rsid w:val="002670F9"/>
    <w:rsid w:val="002E73DA"/>
    <w:rsid w:val="002F0CF4"/>
    <w:rsid w:val="00460FBC"/>
    <w:rsid w:val="004D0E03"/>
    <w:rsid w:val="00563968"/>
    <w:rsid w:val="00571561"/>
    <w:rsid w:val="00633A6C"/>
    <w:rsid w:val="007360E7"/>
    <w:rsid w:val="007806D5"/>
    <w:rsid w:val="00796DA6"/>
    <w:rsid w:val="008415AF"/>
    <w:rsid w:val="008D137B"/>
    <w:rsid w:val="009645A3"/>
    <w:rsid w:val="00996A0A"/>
    <w:rsid w:val="009F2199"/>
    <w:rsid w:val="009F5575"/>
    <w:rsid w:val="00AA1107"/>
    <w:rsid w:val="00AD5724"/>
    <w:rsid w:val="00B669C4"/>
    <w:rsid w:val="00BD5CB3"/>
    <w:rsid w:val="00BD6BE5"/>
    <w:rsid w:val="00BE42B8"/>
    <w:rsid w:val="00C23592"/>
    <w:rsid w:val="00C95719"/>
    <w:rsid w:val="00C97851"/>
    <w:rsid w:val="00CB2F8A"/>
    <w:rsid w:val="00D1368B"/>
    <w:rsid w:val="00D829B7"/>
    <w:rsid w:val="00DB1E7E"/>
    <w:rsid w:val="00E03F59"/>
    <w:rsid w:val="00E47180"/>
    <w:rsid w:val="00ED16D6"/>
    <w:rsid w:val="00ED7B7A"/>
    <w:rsid w:val="00FF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F14B8D"/>
  <w14:defaultImageDpi w14:val="0"/>
  <w15:docId w15:val="{1E096C03-E859-483F-9F6E-3D43BDD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368B"/>
    <w:pPr>
      <w:ind w:left="720"/>
      <w:contextualSpacing/>
    </w:pPr>
  </w:style>
  <w:style w:type="character" w:styleId="Hyperlink">
    <w:name w:val="Hyperlink"/>
    <w:uiPriority w:val="99"/>
    <w:locked/>
    <w:rsid w:val="00C978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noch.org.uk/dacic-business-group.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JoanDev</cp:lastModifiedBy>
  <cp:revision>16</cp:revision>
  <dcterms:created xsi:type="dcterms:W3CDTF">2020-03-19T20:27:00Z</dcterms:created>
  <dcterms:modified xsi:type="dcterms:W3CDTF">2020-04-09T17:06:00Z</dcterms:modified>
</cp:coreProperties>
</file>