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7211" w14:textId="6D74A9E0"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FROM COLIN THOMPSON</w:t>
      </w:r>
      <w:bookmarkStart w:id="0" w:name="_GoBack"/>
      <w:bookmarkEnd w:id="0"/>
    </w:p>
    <w:p w14:paraId="6A71BE6E" w14:textId="2DCC4C1B" w:rsidR="003005F2" w:rsidRDefault="003005F2" w:rsidP="003005F2">
      <w:pPr>
        <w:shd w:val="clear" w:color="auto" w:fill="FFFFFF"/>
        <w:textAlignment w:val="baseline"/>
        <w:rPr>
          <w:rFonts w:ascii="Segoe UI" w:hAnsi="Segoe UI" w:cs="Segoe UI"/>
          <w:color w:val="201F1E"/>
          <w:sz w:val="23"/>
          <w:szCs w:val="23"/>
          <w:lang w:eastAsia="en-GB"/>
        </w:rPr>
      </w:pPr>
      <w:r>
        <w:rPr>
          <w:rFonts w:ascii="Segoe UI" w:hAnsi="Segoe UI" w:cs="Segoe UI"/>
          <w:color w:val="201F1E"/>
          <w:sz w:val="23"/>
          <w:szCs w:val="23"/>
        </w:rPr>
        <w:t xml:space="preserve">Ref Insurance claims I will impart what I know, </w:t>
      </w:r>
      <w:proofErr w:type="gramStart"/>
      <w:r>
        <w:rPr>
          <w:rFonts w:ascii="Segoe UI" w:hAnsi="Segoe UI" w:cs="Segoe UI"/>
          <w:color w:val="201F1E"/>
          <w:sz w:val="23"/>
          <w:szCs w:val="23"/>
        </w:rPr>
        <w:t>Please</w:t>
      </w:r>
      <w:proofErr w:type="gramEnd"/>
      <w:r>
        <w:rPr>
          <w:rFonts w:ascii="Segoe UI" w:hAnsi="Segoe UI" w:cs="Segoe UI"/>
          <w:color w:val="201F1E"/>
          <w:sz w:val="23"/>
          <w:szCs w:val="23"/>
        </w:rPr>
        <w:t xml:space="preserve"> note this is not advice, purely the facts as I have been told.</w:t>
      </w:r>
    </w:p>
    <w:p w14:paraId="28A36804" w14:textId="77777777" w:rsidR="003005F2" w:rsidRDefault="003005F2" w:rsidP="003005F2">
      <w:pPr>
        <w:shd w:val="clear" w:color="auto" w:fill="FFFFFF"/>
        <w:textAlignment w:val="baseline"/>
        <w:rPr>
          <w:rFonts w:ascii="Segoe UI" w:hAnsi="Segoe UI" w:cs="Segoe UI"/>
          <w:color w:val="201F1E"/>
          <w:sz w:val="23"/>
          <w:szCs w:val="23"/>
        </w:rPr>
      </w:pPr>
    </w:p>
    <w:p w14:paraId="1FDA2411"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Some businesses may be covered under 'Business interruption' clauses, but I am afraid many will not be.</w:t>
      </w:r>
    </w:p>
    <w:p w14:paraId="0EA66603"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This is how it plays out;</w:t>
      </w:r>
    </w:p>
    <w:p w14:paraId="20A43FA8"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Business interruption is designed to cover one off catastrophic events such as fire / flood / airplane crash.</w:t>
      </w:r>
    </w:p>
    <w:p w14:paraId="582ADD35"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Normally infectious diseases are not covered unless stated.</w:t>
      </w:r>
    </w:p>
    <w:p w14:paraId="7F751789" w14:textId="77777777" w:rsidR="003005F2" w:rsidRDefault="003005F2" w:rsidP="003005F2">
      <w:pPr>
        <w:shd w:val="clear" w:color="auto" w:fill="FFFFFF"/>
        <w:textAlignment w:val="baseline"/>
        <w:rPr>
          <w:rFonts w:ascii="Segoe UI" w:hAnsi="Segoe UI" w:cs="Segoe UI"/>
          <w:color w:val="201F1E"/>
          <w:sz w:val="23"/>
          <w:szCs w:val="23"/>
        </w:rPr>
      </w:pPr>
    </w:p>
    <w:p w14:paraId="4A14E871"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Larger policies may carry the small print wording of something like;</w:t>
      </w:r>
    </w:p>
    <w:p w14:paraId="1F2612B1" w14:textId="77777777" w:rsidR="003005F2" w:rsidRDefault="003005F2" w:rsidP="003005F2">
      <w:pPr>
        <w:shd w:val="clear" w:color="auto" w:fill="FFFFFF"/>
        <w:textAlignment w:val="baseline"/>
        <w:rPr>
          <w:rFonts w:ascii="Segoe UI" w:hAnsi="Segoe UI" w:cs="Segoe UI"/>
          <w:color w:val="201F1E"/>
          <w:sz w:val="23"/>
          <w:szCs w:val="23"/>
        </w:rPr>
      </w:pPr>
    </w:p>
    <w:p w14:paraId="12A7C966"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'we will pay for loss of income arising from an incident in the immediate vicinity or within a 1 mile radius of your premises where access is hindered or prevented by the actions of any civil authority or by the order of government or by any public authority for more than 24 hours' </w:t>
      </w:r>
    </w:p>
    <w:p w14:paraId="49E61144"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'The most we will pay for any such action is £50,000'</w:t>
      </w:r>
    </w:p>
    <w:p w14:paraId="1A3134EC" w14:textId="77777777" w:rsidR="003005F2" w:rsidRDefault="003005F2" w:rsidP="003005F2">
      <w:pPr>
        <w:shd w:val="clear" w:color="auto" w:fill="FFFFFF"/>
        <w:textAlignment w:val="baseline"/>
        <w:rPr>
          <w:rFonts w:ascii="Segoe UI" w:hAnsi="Segoe UI" w:cs="Segoe UI"/>
          <w:color w:val="201F1E"/>
          <w:sz w:val="23"/>
          <w:szCs w:val="23"/>
        </w:rPr>
      </w:pPr>
    </w:p>
    <w:p w14:paraId="6CC805B1"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 xml:space="preserve">This is lifted from my NFU hospitality </w:t>
      </w:r>
      <w:proofErr w:type="gramStart"/>
      <w:r>
        <w:rPr>
          <w:rFonts w:ascii="Segoe UI" w:hAnsi="Segoe UI" w:cs="Segoe UI"/>
          <w:i/>
          <w:iCs/>
          <w:color w:val="201F1E"/>
          <w:sz w:val="23"/>
          <w:szCs w:val="23"/>
        </w:rPr>
        <w:t>policy, and</w:t>
      </w:r>
      <w:proofErr w:type="gramEnd"/>
      <w:r>
        <w:rPr>
          <w:rFonts w:ascii="Segoe UI" w:hAnsi="Segoe UI" w:cs="Segoe UI"/>
          <w:i/>
          <w:iCs/>
          <w:color w:val="201F1E"/>
          <w:sz w:val="23"/>
          <w:szCs w:val="23"/>
        </w:rPr>
        <w:t xml:space="preserve"> been confirmed by my local agent. </w:t>
      </w:r>
      <w:proofErr w:type="gramStart"/>
      <w:r>
        <w:rPr>
          <w:rFonts w:ascii="Segoe UI" w:hAnsi="Segoe UI" w:cs="Segoe UI"/>
          <w:i/>
          <w:iCs/>
          <w:color w:val="201F1E"/>
          <w:sz w:val="23"/>
          <w:szCs w:val="23"/>
        </w:rPr>
        <w:t>However</w:t>
      </w:r>
      <w:proofErr w:type="gramEnd"/>
      <w:r>
        <w:rPr>
          <w:rFonts w:ascii="Segoe UI" w:hAnsi="Segoe UI" w:cs="Segoe UI"/>
          <w:i/>
          <w:iCs/>
          <w:color w:val="201F1E"/>
          <w:sz w:val="23"/>
          <w:szCs w:val="23"/>
        </w:rPr>
        <w:t xml:space="preserve"> he advised firstly that;</w:t>
      </w:r>
    </w:p>
    <w:p w14:paraId="508F4DD6" w14:textId="77777777" w:rsidR="003005F2" w:rsidRDefault="003005F2" w:rsidP="003005F2">
      <w:pPr>
        <w:numPr>
          <w:ilvl w:val="0"/>
          <w:numId w:val="1"/>
        </w:numPr>
        <w:shd w:val="clear" w:color="auto" w:fill="FFFFFF"/>
        <w:spacing w:before="100" w:beforeAutospacing="1" w:after="100" w:afterAutospacing="1"/>
        <w:textAlignment w:val="baseline"/>
        <w:rPr>
          <w:rFonts w:ascii="Segoe UI" w:hAnsi="Segoe UI" w:cs="Segoe UI"/>
          <w:color w:val="201F1E"/>
          <w:sz w:val="23"/>
          <w:szCs w:val="23"/>
        </w:rPr>
      </w:pPr>
      <w:r>
        <w:rPr>
          <w:rFonts w:ascii="Segoe UI" w:hAnsi="Segoe UI" w:cs="Segoe UI"/>
          <w:i/>
          <w:iCs/>
          <w:color w:val="201F1E"/>
          <w:sz w:val="23"/>
          <w:szCs w:val="23"/>
        </w:rPr>
        <w:t>Not all NFU policies carry this, it depends on business size.</w:t>
      </w:r>
    </w:p>
    <w:p w14:paraId="24A9F25F" w14:textId="77777777" w:rsidR="003005F2" w:rsidRDefault="003005F2" w:rsidP="003005F2">
      <w:pPr>
        <w:numPr>
          <w:ilvl w:val="0"/>
          <w:numId w:val="1"/>
        </w:numPr>
        <w:shd w:val="clear" w:color="auto" w:fill="FFFFFF"/>
        <w:spacing w:before="100" w:beforeAutospacing="1" w:after="100" w:afterAutospacing="1"/>
        <w:textAlignment w:val="baseline"/>
        <w:rPr>
          <w:rFonts w:ascii="Segoe UI" w:hAnsi="Segoe UI" w:cs="Segoe UI"/>
          <w:color w:val="201F1E"/>
          <w:sz w:val="23"/>
          <w:szCs w:val="23"/>
        </w:rPr>
      </w:pPr>
      <w:r>
        <w:rPr>
          <w:rFonts w:ascii="Segoe UI" w:hAnsi="Segoe UI" w:cs="Segoe UI"/>
          <w:i/>
          <w:iCs/>
          <w:color w:val="201F1E"/>
          <w:sz w:val="23"/>
          <w:szCs w:val="23"/>
        </w:rPr>
        <w:t>Very few other companies carry this.</w:t>
      </w:r>
    </w:p>
    <w:p w14:paraId="26C3E202" w14:textId="77777777" w:rsidR="003005F2" w:rsidRDefault="003005F2" w:rsidP="003005F2">
      <w:pPr>
        <w:numPr>
          <w:ilvl w:val="0"/>
          <w:numId w:val="1"/>
        </w:numPr>
        <w:shd w:val="clear" w:color="auto" w:fill="FFFFFF"/>
        <w:spacing w:before="100" w:beforeAutospacing="1" w:after="100" w:afterAutospacing="1"/>
        <w:textAlignment w:val="baseline"/>
        <w:rPr>
          <w:rFonts w:ascii="Segoe UI" w:hAnsi="Segoe UI" w:cs="Segoe UI"/>
          <w:color w:val="201F1E"/>
          <w:sz w:val="23"/>
          <w:szCs w:val="23"/>
        </w:rPr>
      </w:pPr>
      <w:r>
        <w:rPr>
          <w:rFonts w:ascii="Segoe UI" w:hAnsi="Segoe UI" w:cs="Segoe UI"/>
          <w:i/>
          <w:iCs/>
          <w:color w:val="201F1E"/>
          <w:sz w:val="23"/>
          <w:szCs w:val="23"/>
        </w:rPr>
        <w:t>Anecdotally for example Enterprise Inns with several hundred properties are not covered.</w:t>
      </w:r>
    </w:p>
    <w:p w14:paraId="43C222BF" w14:textId="77777777" w:rsidR="003005F2" w:rsidRDefault="003005F2" w:rsidP="003005F2">
      <w:pPr>
        <w:numPr>
          <w:ilvl w:val="0"/>
          <w:numId w:val="1"/>
        </w:numPr>
        <w:shd w:val="clear" w:color="auto" w:fill="FFFFFF"/>
        <w:spacing w:before="100" w:beforeAutospacing="1" w:after="100" w:afterAutospacing="1"/>
        <w:textAlignment w:val="baseline"/>
        <w:rPr>
          <w:rFonts w:ascii="Segoe UI" w:hAnsi="Segoe UI" w:cs="Segoe UI"/>
          <w:color w:val="201F1E"/>
          <w:sz w:val="23"/>
          <w:szCs w:val="23"/>
        </w:rPr>
      </w:pPr>
      <w:r>
        <w:rPr>
          <w:rFonts w:ascii="Segoe UI" w:hAnsi="Segoe UI" w:cs="Segoe UI"/>
          <w:i/>
          <w:iCs/>
          <w:color w:val="201F1E"/>
          <w:sz w:val="23"/>
          <w:szCs w:val="23"/>
        </w:rPr>
        <w:t>Those companies with this, will be withdrawing it after this situation. It will be available as an expensive addon at the next renewal.</w:t>
      </w:r>
    </w:p>
    <w:p w14:paraId="09BBBFD3" w14:textId="77777777" w:rsidR="003005F2" w:rsidRDefault="003005F2" w:rsidP="003005F2">
      <w:pPr>
        <w:numPr>
          <w:ilvl w:val="0"/>
          <w:numId w:val="1"/>
        </w:numPr>
        <w:shd w:val="clear" w:color="auto" w:fill="FFFFFF"/>
        <w:spacing w:before="100" w:beforeAutospacing="1" w:after="100" w:afterAutospacing="1"/>
        <w:textAlignment w:val="baseline"/>
        <w:rPr>
          <w:rFonts w:ascii="Segoe UI" w:hAnsi="Segoe UI" w:cs="Segoe UI"/>
          <w:color w:val="201F1E"/>
          <w:sz w:val="23"/>
          <w:szCs w:val="23"/>
        </w:rPr>
      </w:pPr>
      <w:r>
        <w:rPr>
          <w:rFonts w:ascii="Segoe UI" w:hAnsi="Segoe UI" w:cs="Segoe UI"/>
          <w:i/>
          <w:iCs/>
          <w:color w:val="201F1E"/>
          <w:sz w:val="23"/>
          <w:szCs w:val="23"/>
        </w:rPr>
        <w:t xml:space="preserve">Some insurance companies with an infectious disease element will not cover </w:t>
      </w:r>
      <w:proofErr w:type="spellStart"/>
      <w:r>
        <w:rPr>
          <w:rFonts w:ascii="Segoe UI" w:hAnsi="Segoe UI" w:cs="Segoe UI"/>
          <w:i/>
          <w:iCs/>
          <w:color w:val="201F1E"/>
          <w:sz w:val="23"/>
          <w:szCs w:val="23"/>
        </w:rPr>
        <w:t>Covid</w:t>
      </w:r>
      <w:proofErr w:type="spellEnd"/>
      <w:r>
        <w:rPr>
          <w:rFonts w:ascii="Segoe UI" w:hAnsi="Segoe UI" w:cs="Segoe UI"/>
          <w:i/>
          <w:iCs/>
          <w:color w:val="201F1E"/>
          <w:sz w:val="23"/>
          <w:szCs w:val="23"/>
        </w:rPr>
        <w:t xml:space="preserve"> 19 because it was not listed as such at the time the policy was written</w:t>
      </w:r>
    </w:p>
    <w:p w14:paraId="02BAAB3E"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Some of this is not great news, but hopefully helps with clarity.</w:t>
      </w:r>
    </w:p>
    <w:p w14:paraId="4E4815BB" w14:textId="77777777" w:rsidR="003005F2" w:rsidRDefault="003005F2" w:rsidP="003005F2">
      <w:pPr>
        <w:shd w:val="clear" w:color="auto" w:fill="FFFFFF"/>
        <w:textAlignment w:val="baseline"/>
        <w:rPr>
          <w:rFonts w:ascii="Segoe UI" w:hAnsi="Segoe UI" w:cs="Segoe UI"/>
          <w:color w:val="201F1E"/>
          <w:sz w:val="23"/>
          <w:szCs w:val="23"/>
        </w:rPr>
      </w:pPr>
      <w:r>
        <w:rPr>
          <w:rFonts w:ascii="Segoe UI" w:hAnsi="Segoe UI" w:cs="Segoe UI"/>
          <w:i/>
          <w:iCs/>
          <w:color w:val="201F1E"/>
          <w:sz w:val="23"/>
          <w:szCs w:val="23"/>
        </w:rPr>
        <w:t>As ever check with your insurance agent first.</w:t>
      </w:r>
    </w:p>
    <w:p w14:paraId="3E768738" w14:textId="77777777" w:rsidR="00234C91" w:rsidRDefault="00234C91"/>
    <w:sectPr w:rsidR="00234C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E618E"/>
    <w:multiLevelType w:val="multilevel"/>
    <w:tmpl w:val="84D4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F2"/>
    <w:rsid w:val="00030486"/>
    <w:rsid w:val="00152874"/>
    <w:rsid w:val="00186C1E"/>
    <w:rsid w:val="00234C91"/>
    <w:rsid w:val="00236EF6"/>
    <w:rsid w:val="002C7734"/>
    <w:rsid w:val="002D7281"/>
    <w:rsid w:val="003005F2"/>
    <w:rsid w:val="003200A0"/>
    <w:rsid w:val="00390EFC"/>
    <w:rsid w:val="003A23EF"/>
    <w:rsid w:val="00411796"/>
    <w:rsid w:val="00417FBD"/>
    <w:rsid w:val="00431511"/>
    <w:rsid w:val="004A52EA"/>
    <w:rsid w:val="004A79CE"/>
    <w:rsid w:val="004F6115"/>
    <w:rsid w:val="00507EA0"/>
    <w:rsid w:val="00520849"/>
    <w:rsid w:val="005251A9"/>
    <w:rsid w:val="005C0CDE"/>
    <w:rsid w:val="005C560F"/>
    <w:rsid w:val="00601334"/>
    <w:rsid w:val="00654F40"/>
    <w:rsid w:val="006A25A0"/>
    <w:rsid w:val="006F62E3"/>
    <w:rsid w:val="007627DE"/>
    <w:rsid w:val="007C56AD"/>
    <w:rsid w:val="007F141D"/>
    <w:rsid w:val="00812FAF"/>
    <w:rsid w:val="00860240"/>
    <w:rsid w:val="00873688"/>
    <w:rsid w:val="0087699C"/>
    <w:rsid w:val="008D4C3C"/>
    <w:rsid w:val="0095781F"/>
    <w:rsid w:val="0096341A"/>
    <w:rsid w:val="009A2F91"/>
    <w:rsid w:val="009A5430"/>
    <w:rsid w:val="009D4CAE"/>
    <w:rsid w:val="009E64AB"/>
    <w:rsid w:val="00A87376"/>
    <w:rsid w:val="00AE5A07"/>
    <w:rsid w:val="00B1141E"/>
    <w:rsid w:val="00B171A9"/>
    <w:rsid w:val="00B23E75"/>
    <w:rsid w:val="00B245D0"/>
    <w:rsid w:val="00B63B44"/>
    <w:rsid w:val="00BE74E8"/>
    <w:rsid w:val="00C930A5"/>
    <w:rsid w:val="00D1083F"/>
    <w:rsid w:val="00D5799A"/>
    <w:rsid w:val="00D721E3"/>
    <w:rsid w:val="00DA0D9F"/>
    <w:rsid w:val="00DF5AD9"/>
    <w:rsid w:val="00E41D28"/>
    <w:rsid w:val="00E81F4E"/>
    <w:rsid w:val="00E876D1"/>
    <w:rsid w:val="00F36098"/>
    <w:rsid w:val="00F60949"/>
    <w:rsid w:val="00FD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641A3"/>
  <w15:chartTrackingRefBased/>
  <w15:docId w15:val="{037F1D89-25AD-4C7E-A825-5DE31B2A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3985">
      <w:bodyDiv w:val="1"/>
      <w:marLeft w:val="0"/>
      <w:marRight w:val="0"/>
      <w:marTop w:val="0"/>
      <w:marBottom w:val="0"/>
      <w:divBdr>
        <w:top w:val="none" w:sz="0" w:space="0" w:color="auto"/>
        <w:left w:val="none" w:sz="0" w:space="0" w:color="auto"/>
        <w:bottom w:val="none" w:sz="0" w:space="0" w:color="auto"/>
        <w:right w:val="none" w:sz="0" w:space="0" w:color="auto"/>
      </w:divBdr>
      <w:divsChild>
        <w:div w:id="11881290">
          <w:marLeft w:val="0"/>
          <w:marRight w:val="0"/>
          <w:marTop w:val="0"/>
          <w:marBottom w:val="0"/>
          <w:divBdr>
            <w:top w:val="none" w:sz="0" w:space="0" w:color="auto"/>
            <w:left w:val="none" w:sz="0" w:space="0" w:color="auto"/>
            <w:bottom w:val="none" w:sz="0" w:space="0" w:color="auto"/>
            <w:right w:val="none" w:sz="0" w:space="0" w:color="auto"/>
          </w:divBdr>
        </w:div>
        <w:div w:id="7410265">
          <w:marLeft w:val="0"/>
          <w:marRight w:val="0"/>
          <w:marTop w:val="0"/>
          <w:marBottom w:val="0"/>
          <w:divBdr>
            <w:top w:val="none" w:sz="0" w:space="0" w:color="auto"/>
            <w:left w:val="none" w:sz="0" w:space="0" w:color="auto"/>
            <w:bottom w:val="none" w:sz="0" w:space="0" w:color="auto"/>
            <w:right w:val="none" w:sz="0" w:space="0" w:color="auto"/>
          </w:divBdr>
        </w:div>
        <w:div w:id="1883514963">
          <w:marLeft w:val="0"/>
          <w:marRight w:val="0"/>
          <w:marTop w:val="0"/>
          <w:marBottom w:val="0"/>
          <w:divBdr>
            <w:top w:val="none" w:sz="0" w:space="0" w:color="auto"/>
            <w:left w:val="none" w:sz="0" w:space="0" w:color="auto"/>
            <w:bottom w:val="none" w:sz="0" w:space="0" w:color="auto"/>
            <w:right w:val="none" w:sz="0" w:space="0" w:color="auto"/>
          </w:divBdr>
        </w:div>
        <w:div w:id="55279363">
          <w:marLeft w:val="0"/>
          <w:marRight w:val="0"/>
          <w:marTop w:val="0"/>
          <w:marBottom w:val="0"/>
          <w:divBdr>
            <w:top w:val="none" w:sz="0" w:space="0" w:color="auto"/>
            <w:left w:val="none" w:sz="0" w:space="0" w:color="auto"/>
            <w:bottom w:val="none" w:sz="0" w:space="0" w:color="auto"/>
            <w:right w:val="none" w:sz="0" w:space="0" w:color="auto"/>
          </w:divBdr>
        </w:div>
        <w:div w:id="1393771146">
          <w:marLeft w:val="0"/>
          <w:marRight w:val="0"/>
          <w:marTop w:val="0"/>
          <w:marBottom w:val="0"/>
          <w:divBdr>
            <w:top w:val="none" w:sz="0" w:space="0" w:color="auto"/>
            <w:left w:val="none" w:sz="0" w:space="0" w:color="auto"/>
            <w:bottom w:val="none" w:sz="0" w:space="0" w:color="auto"/>
            <w:right w:val="none" w:sz="0" w:space="0" w:color="auto"/>
          </w:divBdr>
        </w:div>
        <w:div w:id="1095177197">
          <w:marLeft w:val="0"/>
          <w:marRight w:val="0"/>
          <w:marTop w:val="0"/>
          <w:marBottom w:val="0"/>
          <w:divBdr>
            <w:top w:val="none" w:sz="0" w:space="0" w:color="auto"/>
            <w:left w:val="none" w:sz="0" w:space="0" w:color="auto"/>
            <w:bottom w:val="none" w:sz="0" w:space="0" w:color="auto"/>
            <w:right w:val="none" w:sz="0" w:space="0" w:color="auto"/>
          </w:divBdr>
        </w:div>
        <w:div w:id="103423437">
          <w:marLeft w:val="0"/>
          <w:marRight w:val="0"/>
          <w:marTop w:val="0"/>
          <w:marBottom w:val="0"/>
          <w:divBdr>
            <w:top w:val="none" w:sz="0" w:space="0" w:color="auto"/>
            <w:left w:val="none" w:sz="0" w:space="0" w:color="auto"/>
            <w:bottom w:val="none" w:sz="0" w:space="0" w:color="auto"/>
            <w:right w:val="none" w:sz="0" w:space="0" w:color="auto"/>
          </w:divBdr>
        </w:div>
        <w:div w:id="1331375118">
          <w:marLeft w:val="0"/>
          <w:marRight w:val="0"/>
          <w:marTop w:val="0"/>
          <w:marBottom w:val="0"/>
          <w:divBdr>
            <w:top w:val="none" w:sz="0" w:space="0" w:color="auto"/>
            <w:left w:val="none" w:sz="0" w:space="0" w:color="auto"/>
            <w:bottom w:val="none" w:sz="0" w:space="0" w:color="auto"/>
            <w:right w:val="none" w:sz="0" w:space="0" w:color="auto"/>
          </w:divBdr>
        </w:div>
        <w:div w:id="431823303">
          <w:marLeft w:val="0"/>
          <w:marRight w:val="0"/>
          <w:marTop w:val="0"/>
          <w:marBottom w:val="0"/>
          <w:divBdr>
            <w:top w:val="none" w:sz="0" w:space="0" w:color="auto"/>
            <w:left w:val="none" w:sz="0" w:space="0" w:color="auto"/>
            <w:bottom w:val="none" w:sz="0" w:space="0" w:color="auto"/>
            <w:right w:val="none" w:sz="0" w:space="0" w:color="auto"/>
          </w:divBdr>
        </w:div>
        <w:div w:id="1740909194">
          <w:marLeft w:val="0"/>
          <w:marRight w:val="0"/>
          <w:marTop w:val="0"/>
          <w:marBottom w:val="0"/>
          <w:divBdr>
            <w:top w:val="none" w:sz="0" w:space="0" w:color="auto"/>
            <w:left w:val="none" w:sz="0" w:space="0" w:color="auto"/>
            <w:bottom w:val="none" w:sz="0" w:space="0" w:color="auto"/>
            <w:right w:val="none" w:sz="0" w:space="0" w:color="auto"/>
          </w:divBdr>
        </w:div>
        <w:div w:id="54283339">
          <w:marLeft w:val="0"/>
          <w:marRight w:val="0"/>
          <w:marTop w:val="0"/>
          <w:marBottom w:val="0"/>
          <w:divBdr>
            <w:top w:val="none" w:sz="0" w:space="0" w:color="auto"/>
            <w:left w:val="none" w:sz="0" w:space="0" w:color="auto"/>
            <w:bottom w:val="none" w:sz="0" w:space="0" w:color="auto"/>
            <w:right w:val="none" w:sz="0" w:space="0" w:color="auto"/>
          </w:divBdr>
        </w:div>
        <w:div w:id="2020960934">
          <w:marLeft w:val="0"/>
          <w:marRight w:val="0"/>
          <w:marTop w:val="0"/>
          <w:marBottom w:val="0"/>
          <w:divBdr>
            <w:top w:val="none" w:sz="0" w:space="0" w:color="auto"/>
            <w:left w:val="none" w:sz="0" w:space="0" w:color="auto"/>
            <w:bottom w:val="none" w:sz="0" w:space="0" w:color="auto"/>
            <w:right w:val="none" w:sz="0" w:space="0" w:color="auto"/>
          </w:divBdr>
        </w:div>
        <w:div w:id="292759958">
          <w:marLeft w:val="0"/>
          <w:marRight w:val="0"/>
          <w:marTop w:val="0"/>
          <w:marBottom w:val="0"/>
          <w:divBdr>
            <w:top w:val="none" w:sz="0" w:space="0" w:color="auto"/>
            <w:left w:val="none" w:sz="0" w:space="0" w:color="auto"/>
            <w:bottom w:val="none" w:sz="0" w:space="0" w:color="auto"/>
            <w:right w:val="none" w:sz="0" w:space="0" w:color="auto"/>
          </w:divBdr>
        </w:div>
        <w:div w:id="1411733762">
          <w:marLeft w:val="0"/>
          <w:marRight w:val="0"/>
          <w:marTop w:val="0"/>
          <w:marBottom w:val="0"/>
          <w:divBdr>
            <w:top w:val="none" w:sz="0" w:space="0" w:color="auto"/>
            <w:left w:val="none" w:sz="0" w:space="0" w:color="auto"/>
            <w:bottom w:val="none" w:sz="0" w:space="0" w:color="auto"/>
            <w:right w:val="none" w:sz="0" w:space="0" w:color="auto"/>
          </w:divBdr>
          <w:divsChild>
            <w:div w:id="103153976">
              <w:marLeft w:val="0"/>
              <w:marRight w:val="0"/>
              <w:marTop w:val="0"/>
              <w:marBottom w:val="0"/>
              <w:divBdr>
                <w:top w:val="none" w:sz="0" w:space="0" w:color="auto"/>
                <w:left w:val="none" w:sz="0" w:space="0" w:color="auto"/>
                <w:bottom w:val="none" w:sz="0" w:space="0" w:color="auto"/>
                <w:right w:val="none" w:sz="0" w:space="0" w:color="auto"/>
              </w:divBdr>
            </w:div>
          </w:divsChild>
        </w:div>
        <w:div w:id="90525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JoanDev</dc:creator>
  <cp:keywords/>
  <dc:description/>
  <cp:lastModifiedBy>JoanDev</cp:lastModifiedBy>
  <cp:revision>1</cp:revision>
  <dcterms:created xsi:type="dcterms:W3CDTF">2020-03-18T09:27:00Z</dcterms:created>
  <dcterms:modified xsi:type="dcterms:W3CDTF">2020-03-18T09:28:00Z</dcterms:modified>
</cp:coreProperties>
</file>