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5C52" w14:textId="09CF7997" w:rsidR="00CB2F8A" w:rsidRDefault="002670F9" w:rsidP="002670F9">
      <w:pPr>
        <w:jc w:val="center"/>
      </w:pPr>
      <w:r>
        <w:t xml:space="preserve">Minute of the meeting of </w:t>
      </w:r>
      <w:r w:rsidRPr="002670F9">
        <w:rPr>
          <w:b/>
          <w:bCs/>
        </w:rPr>
        <w:t>DACIC</w:t>
      </w:r>
      <w:r>
        <w:t xml:space="preserve"> board </w:t>
      </w:r>
      <w:r w:rsidR="00BF697C">
        <w:t>18</w:t>
      </w:r>
      <w:r w:rsidR="00BF697C" w:rsidRPr="00BF697C">
        <w:rPr>
          <w:vertAlign w:val="superscript"/>
        </w:rPr>
        <w:t>th</w:t>
      </w:r>
      <w:r w:rsidR="00BF697C">
        <w:t xml:space="preserve"> June</w:t>
      </w:r>
      <w:r w:rsidR="00B37EC4">
        <w:t xml:space="preserve"> </w:t>
      </w:r>
      <w:r>
        <w:t>2020</w:t>
      </w:r>
    </w:p>
    <w:p w14:paraId="30D1199F" w14:textId="2C1ECBAB" w:rsidR="002670F9" w:rsidRDefault="002670F9" w:rsidP="002670F9">
      <w:r>
        <w:t xml:space="preserve">Present: Joan Bishop </w:t>
      </w:r>
      <w:r>
        <w:rPr>
          <w:b/>
          <w:bCs/>
        </w:rPr>
        <w:t xml:space="preserve">JB </w:t>
      </w:r>
      <w:r>
        <w:t>(Chair), Paddy Murray</w:t>
      </w:r>
      <w:r>
        <w:rPr>
          <w:b/>
          <w:bCs/>
        </w:rPr>
        <w:t xml:space="preserve"> PM</w:t>
      </w:r>
      <w:r>
        <w:t xml:space="preserve">, Jim McGillivray </w:t>
      </w:r>
      <w:r>
        <w:rPr>
          <w:b/>
          <w:bCs/>
        </w:rPr>
        <w:t>JM</w:t>
      </w:r>
      <w:r>
        <w:t xml:space="preserve">, Lynne Mahoney </w:t>
      </w:r>
      <w:r>
        <w:rPr>
          <w:b/>
          <w:bCs/>
        </w:rPr>
        <w:t>LM</w:t>
      </w:r>
      <w:r>
        <w:t xml:space="preserve">, </w:t>
      </w:r>
      <w:r w:rsidR="005E2C9B">
        <w:t xml:space="preserve">Alison </w:t>
      </w:r>
      <w:proofErr w:type="spellStart"/>
      <w:r w:rsidR="005E2C9B">
        <w:t>MacWilliam</w:t>
      </w:r>
      <w:proofErr w:type="spellEnd"/>
      <w:r w:rsidR="005E2C9B">
        <w:t xml:space="preserve"> </w:t>
      </w:r>
      <w:r w:rsidR="005E2C9B">
        <w:rPr>
          <w:b/>
          <w:bCs/>
        </w:rPr>
        <w:t>AM,</w:t>
      </w:r>
      <w:r w:rsidR="005E2C9B" w:rsidRPr="005E2C9B">
        <w:t xml:space="preserve"> </w:t>
      </w:r>
      <w:r w:rsidR="005E2C9B">
        <w:t xml:space="preserve">Neil Hampton </w:t>
      </w:r>
      <w:r w:rsidR="005E2C9B">
        <w:rPr>
          <w:b/>
          <w:bCs/>
        </w:rPr>
        <w:t>NH,</w:t>
      </w:r>
      <w:r w:rsidR="005E2C9B">
        <w:t xml:space="preserve">  </w:t>
      </w:r>
    </w:p>
    <w:p w14:paraId="558C7B68" w14:textId="034C9209" w:rsidR="002670F9" w:rsidRPr="00FE293A" w:rsidRDefault="002670F9" w:rsidP="002670F9">
      <w:r>
        <w:t>Apologies</w:t>
      </w:r>
      <w:r w:rsidR="001167A4">
        <w:t>:</w:t>
      </w:r>
      <w:r w:rsidR="00D1368B">
        <w:t xml:space="preserve"> Catherine Moodie </w:t>
      </w:r>
      <w:r w:rsidR="00D1368B">
        <w:rPr>
          <w:b/>
          <w:bCs/>
        </w:rPr>
        <w:t>CM</w:t>
      </w:r>
      <w:r w:rsidR="00DA569F">
        <w:rPr>
          <w:b/>
          <w:bCs/>
        </w:rPr>
        <w:t xml:space="preserve">, </w:t>
      </w:r>
      <w:r w:rsidR="00DA569F">
        <w:t xml:space="preserve">Jayne Pagan </w:t>
      </w:r>
      <w:r w:rsidR="00DA569F">
        <w:rPr>
          <w:b/>
          <w:bCs/>
        </w:rPr>
        <w:t>JP</w:t>
      </w:r>
      <w:r w:rsidR="00FE293A">
        <w:rPr>
          <w:b/>
          <w:bCs/>
        </w:rPr>
        <w:t xml:space="preserve">, </w:t>
      </w:r>
      <w:r w:rsidR="00FE293A">
        <w:t>Gordon Sutherland</w:t>
      </w:r>
      <w:r w:rsidR="00FE293A">
        <w:rPr>
          <w:b/>
          <w:bCs/>
        </w:rPr>
        <w:t xml:space="preserve"> GS, </w:t>
      </w:r>
      <w:r w:rsidR="00FE293A">
        <w:t xml:space="preserve">Shona MacDougall </w:t>
      </w:r>
      <w:r w:rsidR="00FE293A" w:rsidRPr="00FE293A">
        <w:rPr>
          <w:b/>
          <w:bCs/>
        </w:rPr>
        <w:t>SM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"/>
        <w:gridCol w:w="1832"/>
        <w:gridCol w:w="7166"/>
      </w:tblGrid>
      <w:tr w:rsidR="002670F9" w14:paraId="66A2A744" w14:textId="77777777" w:rsidTr="00FB4FEE">
        <w:tc>
          <w:tcPr>
            <w:tcW w:w="495" w:type="dxa"/>
          </w:tcPr>
          <w:p w14:paraId="6B64A30E" w14:textId="0B895BE0" w:rsidR="002670F9" w:rsidRDefault="002670F9" w:rsidP="002670F9">
            <w:r>
              <w:t>1.</w:t>
            </w:r>
          </w:p>
        </w:tc>
        <w:tc>
          <w:tcPr>
            <w:tcW w:w="1832" w:type="dxa"/>
          </w:tcPr>
          <w:p w14:paraId="0ED038C4" w14:textId="50FD1ED4" w:rsidR="002670F9" w:rsidRDefault="00D1368B" w:rsidP="002670F9">
            <w:r>
              <w:t xml:space="preserve">Minute of meeting of </w:t>
            </w:r>
            <w:r w:rsidR="001167A4">
              <w:t xml:space="preserve">21 May </w:t>
            </w:r>
            <w:r>
              <w:t>2020</w:t>
            </w:r>
          </w:p>
        </w:tc>
        <w:tc>
          <w:tcPr>
            <w:tcW w:w="7166" w:type="dxa"/>
          </w:tcPr>
          <w:p w14:paraId="651E613C" w14:textId="281FABF0" w:rsidR="002670F9" w:rsidRDefault="00D1368B" w:rsidP="002670F9">
            <w:r>
              <w:t>The minutes were proposed by</w:t>
            </w:r>
            <w:r w:rsidR="00FE293A">
              <w:t xml:space="preserve"> </w:t>
            </w:r>
            <w:r w:rsidR="00FE293A" w:rsidRPr="00FE293A">
              <w:rPr>
                <w:b/>
                <w:bCs/>
              </w:rPr>
              <w:t>NH</w:t>
            </w:r>
            <w:r>
              <w:t xml:space="preserve"> and seconded by</w:t>
            </w:r>
            <w:r w:rsidRPr="00D1368B">
              <w:rPr>
                <w:b/>
                <w:bCs/>
              </w:rPr>
              <w:t xml:space="preserve"> </w:t>
            </w:r>
            <w:r w:rsidR="00FE293A">
              <w:rPr>
                <w:b/>
                <w:bCs/>
              </w:rPr>
              <w:t>JM.</w:t>
            </w:r>
          </w:p>
        </w:tc>
      </w:tr>
      <w:tr w:rsidR="002670F9" w14:paraId="4BA3835E" w14:textId="77777777" w:rsidTr="00FB4FEE">
        <w:tc>
          <w:tcPr>
            <w:tcW w:w="495" w:type="dxa"/>
          </w:tcPr>
          <w:p w14:paraId="08F7C774" w14:textId="5B42B0BF" w:rsidR="002670F9" w:rsidRDefault="00D1368B" w:rsidP="002670F9">
            <w:r>
              <w:t>2.</w:t>
            </w:r>
          </w:p>
        </w:tc>
        <w:tc>
          <w:tcPr>
            <w:tcW w:w="1832" w:type="dxa"/>
          </w:tcPr>
          <w:p w14:paraId="24AB6843" w14:textId="2E1E9C98" w:rsidR="002670F9" w:rsidRDefault="00D1368B" w:rsidP="002670F9">
            <w:r>
              <w:t>Matter Arising not covered elsewhere</w:t>
            </w:r>
          </w:p>
        </w:tc>
        <w:tc>
          <w:tcPr>
            <w:tcW w:w="7166" w:type="dxa"/>
          </w:tcPr>
          <w:p w14:paraId="5ECB91E1" w14:textId="6B48F5D9" w:rsidR="00A755A3" w:rsidRDefault="0012590A" w:rsidP="0012590A">
            <w:r w:rsidRPr="00034FF9">
              <w:rPr>
                <w:b/>
                <w:bCs/>
              </w:rPr>
              <w:t>JB</w:t>
            </w:r>
            <w:r>
              <w:t xml:space="preserve"> has contacted Yvonne Ross </w:t>
            </w:r>
            <w:r w:rsidR="00034FF9">
              <w:t xml:space="preserve">(YR) </w:t>
            </w:r>
            <w:r>
              <w:t xml:space="preserve">about returning to the Board. </w:t>
            </w:r>
            <w:r w:rsidR="00FE293A" w:rsidRPr="0012590A">
              <w:rPr>
                <w:b/>
                <w:bCs/>
              </w:rPr>
              <w:t>NH</w:t>
            </w:r>
            <w:r w:rsidR="00FE293A">
              <w:t xml:space="preserve"> to </w:t>
            </w:r>
            <w:r>
              <w:t>follow up with</w:t>
            </w:r>
            <w:r w:rsidR="00FE293A">
              <w:t xml:space="preserve"> </w:t>
            </w:r>
            <w:r w:rsidR="00FE293A" w:rsidRPr="00034FF9">
              <w:rPr>
                <w:b/>
                <w:bCs/>
              </w:rPr>
              <w:t>YR</w:t>
            </w:r>
            <w:r w:rsidR="00FE293A">
              <w:t xml:space="preserve"> to see whether she would like to </w:t>
            </w:r>
            <w:proofErr w:type="spellStart"/>
            <w:r w:rsidR="00FE293A">
              <w:t>rejoin</w:t>
            </w:r>
            <w:proofErr w:type="spellEnd"/>
            <w:r w:rsidR="00FE293A">
              <w:t xml:space="preserve"> the Board in either a personal</w:t>
            </w:r>
            <w:r>
              <w:t xml:space="preserve"> capacity</w:t>
            </w:r>
            <w:r w:rsidR="00FE293A">
              <w:t xml:space="preserve"> or </w:t>
            </w:r>
            <w:r>
              <w:t>as Youth Officer representative.</w:t>
            </w:r>
          </w:p>
        </w:tc>
      </w:tr>
      <w:tr w:rsidR="002670F9" w14:paraId="0549672D" w14:textId="77777777" w:rsidTr="00FB4FEE">
        <w:tc>
          <w:tcPr>
            <w:tcW w:w="495" w:type="dxa"/>
          </w:tcPr>
          <w:p w14:paraId="5AF39154" w14:textId="1C6E6634" w:rsidR="002670F9" w:rsidRDefault="00BE42B8" w:rsidP="002670F9">
            <w:r>
              <w:t>3.</w:t>
            </w:r>
          </w:p>
        </w:tc>
        <w:tc>
          <w:tcPr>
            <w:tcW w:w="1832" w:type="dxa"/>
          </w:tcPr>
          <w:p w14:paraId="4D1B17BC" w14:textId="46342260" w:rsidR="002670F9" w:rsidRDefault="00BE42B8" w:rsidP="002670F9">
            <w:r>
              <w:t>Dornoch Police Station</w:t>
            </w:r>
          </w:p>
        </w:tc>
        <w:tc>
          <w:tcPr>
            <w:tcW w:w="7166" w:type="dxa"/>
          </w:tcPr>
          <w:p w14:paraId="2CC2327E" w14:textId="77777777" w:rsidR="001167A4" w:rsidRDefault="001167A4" w:rsidP="001167A4">
            <w:pPr>
              <w:numPr>
                <w:ilvl w:val="0"/>
                <w:numId w:val="18"/>
              </w:numPr>
            </w:pPr>
            <w:r>
              <w:t>TCF £50k contract can now be added to main contract for best value</w:t>
            </w:r>
          </w:p>
          <w:p w14:paraId="3117DFB2" w14:textId="1A5AD7A7" w:rsidR="001167A4" w:rsidRDefault="001167A4" w:rsidP="001167A4">
            <w:pPr>
              <w:numPr>
                <w:ilvl w:val="0"/>
                <w:numId w:val="18"/>
              </w:numPr>
            </w:pPr>
            <w:r w:rsidRPr="00957BD6">
              <w:rPr>
                <w:b/>
                <w:bCs/>
              </w:rPr>
              <w:t>GS</w:t>
            </w:r>
            <w:r>
              <w:t xml:space="preserve"> met with O’Brien Construction </w:t>
            </w:r>
            <w:r w:rsidR="00034FF9">
              <w:t xml:space="preserve">on </w:t>
            </w:r>
            <w:r>
              <w:t>9 June</w:t>
            </w:r>
            <w:r w:rsidR="00034FF9">
              <w:t xml:space="preserve">. The </w:t>
            </w:r>
            <w:r w:rsidR="00FE293A">
              <w:t xml:space="preserve">prices </w:t>
            </w:r>
            <w:r w:rsidR="00034FF9">
              <w:t xml:space="preserve">were </w:t>
            </w:r>
            <w:r w:rsidR="00FE293A">
              <w:t xml:space="preserve">pegged as low as possible, but costs </w:t>
            </w:r>
            <w:r w:rsidR="00034FF9">
              <w:t xml:space="preserve">are </w:t>
            </w:r>
            <w:r w:rsidR="00FE293A">
              <w:t xml:space="preserve">continually rising, largely due to health and safety </w:t>
            </w:r>
            <w:r w:rsidR="00034FF9">
              <w:t>issues relating to corona</w:t>
            </w:r>
            <w:r w:rsidR="00FE293A">
              <w:t xml:space="preserve">virus. </w:t>
            </w:r>
            <w:r w:rsidR="00034FF9">
              <w:t xml:space="preserve">The situation is on hold and will be reviewed in August. </w:t>
            </w:r>
          </w:p>
          <w:p w14:paraId="7BED73EC" w14:textId="2DB9F4DD" w:rsidR="001167A4" w:rsidRDefault="001167A4" w:rsidP="001167A4">
            <w:pPr>
              <w:numPr>
                <w:ilvl w:val="0"/>
                <w:numId w:val="18"/>
              </w:numPr>
            </w:pPr>
            <w:r>
              <w:t xml:space="preserve">The National Lottery (TNL) bid </w:t>
            </w:r>
            <w:r w:rsidR="00B64ED7">
              <w:t xml:space="preserve">was submitted </w:t>
            </w:r>
            <w:r>
              <w:t xml:space="preserve">for £40k capital and £108k revenue. </w:t>
            </w:r>
            <w:r w:rsidRPr="00957BD6">
              <w:rPr>
                <w:b/>
                <w:bCs/>
              </w:rPr>
              <w:t>JB</w:t>
            </w:r>
            <w:r>
              <w:t xml:space="preserve"> had </w:t>
            </w:r>
            <w:r w:rsidR="00034FF9">
              <w:t xml:space="preserve">a </w:t>
            </w:r>
            <w:r w:rsidR="00B64ED7">
              <w:t>discussion</w:t>
            </w:r>
            <w:r>
              <w:t xml:space="preserve"> with the assessor</w:t>
            </w:r>
            <w:r w:rsidR="00034FF9">
              <w:t xml:space="preserve"> who informed her that DACIC was u</w:t>
            </w:r>
            <w:r>
              <w:t xml:space="preserve">nlikely to </w:t>
            </w:r>
            <w:r w:rsidR="00034FF9">
              <w:t>be awarded it</w:t>
            </w:r>
            <w:r>
              <w:t xml:space="preserve"> all</w:t>
            </w:r>
            <w:r w:rsidR="00034FF9">
              <w:t xml:space="preserve">, but </w:t>
            </w:r>
            <w:r w:rsidR="00034FF9" w:rsidRPr="00034FF9">
              <w:rPr>
                <w:b/>
                <w:bCs/>
              </w:rPr>
              <w:t>JB</w:t>
            </w:r>
            <w:r w:rsidR="00034FF9">
              <w:t xml:space="preserve"> </w:t>
            </w:r>
            <w:r>
              <w:t xml:space="preserve">stressed </w:t>
            </w:r>
            <w:r w:rsidR="00034FF9">
              <w:t xml:space="preserve">that </w:t>
            </w:r>
            <w:r>
              <w:t xml:space="preserve">our priority is capital. </w:t>
            </w:r>
            <w:r w:rsidR="00034FF9">
              <w:t xml:space="preserve">The outcome will be known in </w:t>
            </w:r>
            <w:r>
              <w:t>July</w:t>
            </w:r>
            <w:r w:rsidR="00034FF9">
              <w:t xml:space="preserve"> and should this not be positive, there were hopes that</w:t>
            </w:r>
            <w:r w:rsidR="00FE293A">
              <w:t xml:space="preserve"> HIE may step in</w:t>
            </w:r>
            <w:r w:rsidR="00034FF9">
              <w:t>.</w:t>
            </w:r>
            <w:r w:rsidR="00FE293A">
              <w:t xml:space="preserve"> </w:t>
            </w:r>
            <w:r>
              <w:t xml:space="preserve"> </w:t>
            </w:r>
          </w:p>
          <w:p w14:paraId="5F8510C8" w14:textId="1EDE0BD9" w:rsidR="001167A4" w:rsidRPr="005E5534" w:rsidRDefault="001167A4" w:rsidP="001167A4">
            <w:pPr>
              <w:numPr>
                <w:ilvl w:val="0"/>
                <w:numId w:val="18"/>
              </w:numPr>
            </w:pPr>
            <w:r w:rsidRPr="005E5534">
              <w:t>Pot 170 – Developer Contribution for Community Facilities</w:t>
            </w:r>
            <w:r>
              <w:t xml:space="preserve"> </w:t>
            </w:r>
            <w:r w:rsidR="00034FF9">
              <w:t>had been receive</w:t>
            </w:r>
            <w:r w:rsidR="00125371">
              <w:t>d</w:t>
            </w:r>
            <w:r w:rsidR="00034FF9">
              <w:t xml:space="preserve">. </w:t>
            </w:r>
            <w:r w:rsidR="00034FF9" w:rsidRPr="00034FF9">
              <w:rPr>
                <w:b/>
                <w:bCs/>
              </w:rPr>
              <w:t>JB</w:t>
            </w:r>
            <w:r w:rsidR="00034FF9">
              <w:t xml:space="preserve"> passed on her th</w:t>
            </w:r>
            <w:r>
              <w:t xml:space="preserve">anks to </w:t>
            </w:r>
            <w:r w:rsidRPr="00957BD6">
              <w:rPr>
                <w:b/>
                <w:bCs/>
              </w:rPr>
              <w:t>JM</w:t>
            </w:r>
            <w:r w:rsidR="00034FF9">
              <w:rPr>
                <w:b/>
                <w:bCs/>
              </w:rPr>
              <w:t>.</w:t>
            </w:r>
          </w:p>
          <w:p w14:paraId="0EE19FCD" w14:textId="375D6D62" w:rsidR="001167A4" w:rsidRDefault="001167A4" w:rsidP="001167A4">
            <w:pPr>
              <w:numPr>
                <w:ilvl w:val="0"/>
                <w:numId w:val="18"/>
              </w:numPr>
            </w:pPr>
            <w:r>
              <w:t xml:space="preserve">Gym </w:t>
            </w:r>
            <w:r w:rsidR="00034FF9">
              <w:t xml:space="preserve">and office space </w:t>
            </w:r>
            <w:r>
              <w:t xml:space="preserve">update </w:t>
            </w:r>
            <w:r w:rsidR="00FE293A">
              <w:t>–</w:t>
            </w:r>
            <w:r>
              <w:t xml:space="preserve"> </w:t>
            </w:r>
            <w:r w:rsidR="00034FF9" w:rsidRPr="00034FF9">
              <w:rPr>
                <w:b/>
                <w:bCs/>
              </w:rPr>
              <w:t>JB</w:t>
            </w:r>
            <w:r w:rsidR="00034FF9">
              <w:t xml:space="preserve"> reported that since the </w:t>
            </w:r>
            <w:proofErr w:type="spellStart"/>
            <w:r w:rsidR="00034FF9">
              <w:t>Tain</w:t>
            </w:r>
            <w:proofErr w:type="spellEnd"/>
            <w:r w:rsidR="00034FF9">
              <w:t xml:space="preserve"> gym had to close due to coronavirus, Silverback’s </w:t>
            </w:r>
            <w:r w:rsidR="00FE293A">
              <w:t xml:space="preserve">priority </w:t>
            </w:r>
            <w:r w:rsidR="00034FF9">
              <w:t>was</w:t>
            </w:r>
            <w:r w:rsidR="00FE293A">
              <w:t xml:space="preserve"> getting </w:t>
            </w:r>
            <w:r w:rsidR="00034FF9">
              <w:t>that</w:t>
            </w:r>
            <w:r w:rsidR="00FE293A">
              <w:t xml:space="preserve"> up and running</w:t>
            </w:r>
            <w:r w:rsidR="00034FF9">
              <w:t xml:space="preserve"> again. Nevertheless</w:t>
            </w:r>
            <w:r w:rsidR="00FE293A">
              <w:t>, they are still committed to coming</w:t>
            </w:r>
            <w:r w:rsidR="00034FF9">
              <w:t xml:space="preserve"> to Dornoch</w:t>
            </w:r>
            <w:r w:rsidR="00FE293A">
              <w:t>.</w:t>
            </w:r>
            <w:r w:rsidR="00034FF9">
              <w:t xml:space="preserve"> Stephen</w:t>
            </w:r>
            <w:r w:rsidR="00FE293A">
              <w:t xml:space="preserve"> Pagan still wants office</w:t>
            </w:r>
            <w:r w:rsidR="00034FF9">
              <w:t xml:space="preserve"> space;</w:t>
            </w:r>
            <w:r w:rsidR="00FE293A">
              <w:t xml:space="preserve"> DPH </w:t>
            </w:r>
            <w:r w:rsidR="00034FF9">
              <w:t>cannot</w:t>
            </w:r>
            <w:r w:rsidR="00FE293A">
              <w:t xml:space="preserve"> commit </w:t>
            </w:r>
            <w:proofErr w:type="gramStart"/>
            <w:r w:rsidR="00FE293A">
              <w:t>at the moment</w:t>
            </w:r>
            <w:proofErr w:type="gramEnd"/>
            <w:r w:rsidR="00FE293A">
              <w:t xml:space="preserve">; </w:t>
            </w:r>
            <w:r w:rsidR="00034FF9">
              <w:t xml:space="preserve">the </w:t>
            </w:r>
            <w:r w:rsidR="00FE293A">
              <w:t xml:space="preserve">architect </w:t>
            </w:r>
            <w:r w:rsidR="00034FF9">
              <w:t xml:space="preserve">has </w:t>
            </w:r>
            <w:r w:rsidR="00FE293A">
              <w:t>pulled out</w:t>
            </w:r>
            <w:r w:rsidR="00034FF9">
              <w:t xml:space="preserve">; </w:t>
            </w:r>
            <w:r w:rsidR="00FE293A">
              <w:t>Cameron Warren</w:t>
            </w:r>
            <w:r w:rsidR="00034FF9">
              <w:t xml:space="preserve">, </w:t>
            </w:r>
            <w:r w:rsidR="00FE293A">
              <w:t xml:space="preserve">Highland Wireless, </w:t>
            </w:r>
            <w:r w:rsidR="00034FF9">
              <w:t xml:space="preserve">is </w:t>
            </w:r>
            <w:r w:rsidR="00FE293A">
              <w:t xml:space="preserve">still hopeful; one artist has pulled out. </w:t>
            </w:r>
            <w:r w:rsidR="00034FF9" w:rsidRPr="00034FF9">
              <w:rPr>
                <w:b/>
                <w:bCs/>
              </w:rPr>
              <w:t>JB</w:t>
            </w:r>
            <w:r w:rsidR="00034FF9">
              <w:t xml:space="preserve"> felt that coronavirus m</w:t>
            </w:r>
            <w:r w:rsidR="00FE293A">
              <w:t xml:space="preserve">ay </w:t>
            </w:r>
            <w:proofErr w:type="gramStart"/>
            <w:r w:rsidR="00034FF9">
              <w:t xml:space="preserve">serve to </w:t>
            </w:r>
            <w:r w:rsidR="00FE293A">
              <w:t>show</w:t>
            </w:r>
            <w:proofErr w:type="gramEnd"/>
            <w:r w:rsidR="00FE293A">
              <w:t xml:space="preserve"> </w:t>
            </w:r>
            <w:r w:rsidR="00125371">
              <w:t xml:space="preserve">the importance of having a wide range </w:t>
            </w:r>
            <w:r w:rsidR="00FE293A">
              <w:t xml:space="preserve">of small businesses, reducing the focus on tourism. </w:t>
            </w:r>
            <w:r w:rsidR="00034FF9">
              <w:t>High speed broadband</w:t>
            </w:r>
            <w:r w:rsidR="00FE293A">
              <w:t xml:space="preserve"> needs fibre</w:t>
            </w:r>
            <w:r w:rsidR="00125371">
              <w:t xml:space="preserve"> installed</w:t>
            </w:r>
            <w:r w:rsidR="00FE293A">
              <w:t xml:space="preserve"> into the building. </w:t>
            </w:r>
          </w:p>
          <w:p w14:paraId="00BC3878" w14:textId="79F03F09" w:rsidR="001167A4" w:rsidRDefault="001167A4" w:rsidP="001167A4">
            <w:pPr>
              <w:numPr>
                <w:ilvl w:val="0"/>
                <w:numId w:val="18"/>
              </w:numPr>
            </w:pPr>
            <w:r>
              <w:t xml:space="preserve">Review of West &amp; South garden by JS Gunn and George </w:t>
            </w:r>
            <w:proofErr w:type="spellStart"/>
            <w:r>
              <w:t>Clubb</w:t>
            </w:r>
            <w:proofErr w:type="spellEnd"/>
            <w:r w:rsidR="00034FF9">
              <w:t>: the</w:t>
            </w:r>
            <w:r>
              <w:t xml:space="preserve"> </w:t>
            </w:r>
            <w:r w:rsidR="00FE293A">
              <w:t>quote for stone chipping was £1340 plus £250 pa upkeep</w:t>
            </w:r>
            <w:r w:rsidR="00034FF9">
              <w:t>, whilst</w:t>
            </w:r>
            <w:r w:rsidR="00FE293A">
              <w:t xml:space="preserve"> grass </w:t>
            </w:r>
            <w:r w:rsidR="00034FF9">
              <w:t xml:space="preserve">was </w:t>
            </w:r>
            <w:r w:rsidR="00FE293A">
              <w:t xml:space="preserve">more expensive to </w:t>
            </w:r>
            <w:r w:rsidR="00125371">
              <w:t>establish</w:t>
            </w:r>
            <w:r w:rsidR="00FE293A">
              <w:t xml:space="preserve"> and maintain. </w:t>
            </w:r>
            <w:r w:rsidR="00B64ED7">
              <w:t xml:space="preserve">The Board unanimously decided to </w:t>
            </w:r>
            <w:r w:rsidR="00FE293A">
              <w:t xml:space="preserve">go with the cheaper option. </w:t>
            </w:r>
            <w:r w:rsidR="00B64ED7">
              <w:t xml:space="preserve">An </w:t>
            </w:r>
            <w:r w:rsidR="00257E76">
              <w:t xml:space="preserve">EOI </w:t>
            </w:r>
            <w:r w:rsidR="00B64ED7">
              <w:t xml:space="preserve">was submitted </w:t>
            </w:r>
            <w:r w:rsidR="00257E76">
              <w:t>to H</w:t>
            </w:r>
            <w:r w:rsidR="00B64ED7">
              <w:t>ighland Council</w:t>
            </w:r>
            <w:r w:rsidR="00257E76">
              <w:t xml:space="preserve"> for </w:t>
            </w:r>
            <w:r w:rsidR="00B64ED7">
              <w:t xml:space="preserve">the </w:t>
            </w:r>
            <w:r w:rsidR="00257E76">
              <w:t xml:space="preserve">Capital Grant Fund, to cover </w:t>
            </w:r>
            <w:r w:rsidR="00B64ED7">
              <w:t xml:space="preserve">the </w:t>
            </w:r>
            <w:r w:rsidR="00257E76">
              <w:t>cost of double glazing and hostel (see below)</w:t>
            </w:r>
            <w:r w:rsidR="00B64ED7">
              <w:t>.</w:t>
            </w:r>
          </w:p>
          <w:p w14:paraId="4FCF0186" w14:textId="6547E3A7" w:rsidR="001167A4" w:rsidRDefault="001167A4" w:rsidP="001167A4">
            <w:pPr>
              <w:numPr>
                <w:ilvl w:val="0"/>
                <w:numId w:val="18"/>
              </w:numPr>
            </w:pPr>
            <w:r>
              <w:t xml:space="preserve">Stage 1 application </w:t>
            </w:r>
            <w:r w:rsidR="00B64ED7">
              <w:t xml:space="preserve">for Regeneration Capital Grant Fund was </w:t>
            </w:r>
            <w:r>
              <w:t xml:space="preserve">submitted to THC for </w:t>
            </w:r>
            <w:r w:rsidR="00B64ED7">
              <w:t xml:space="preserve">the </w:t>
            </w:r>
            <w:r>
              <w:t>remainder of renovations</w:t>
            </w:r>
            <w:r w:rsidR="00B64ED7">
              <w:t>.</w:t>
            </w:r>
            <w:r>
              <w:t xml:space="preserve"> </w:t>
            </w:r>
          </w:p>
          <w:p w14:paraId="537A58C8" w14:textId="10AF24A6" w:rsidR="001167A4" w:rsidRDefault="001167A4" w:rsidP="001167A4">
            <w:pPr>
              <w:numPr>
                <w:ilvl w:val="0"/>
                <w:numId w:val="18"/>
              </w:numPr>
            </w:pPr>
            <w:r w:rsidRPr="00374DC7">
              <w:rPr>
                <w:b/>
                <w:bCs/>
              </w:rPr>
              <w:t>GS</w:t>
            </w:r>
            <w:r>
              <w:t xml:space="preserve"> and </w:t>
            </w:r>
            <w:r w:rsidRPr="00374DC7">
              <w:rPr>
                <w:b/>
                <w:bCs/>
              </w:rPr>
              <w:t>JB</w:t>
            </w:r>
            <w:r>
              <w:t xml:space="preserve"> met with Iain </w:t>
            </w:r>
            <w:proofErr w:type="spellStart"/>
            <w:r>
              <w:t>Levens</w:t>
            </w:r>
            <w:proofErr w:type="spellEnd"/>
            <w:r>
              <w:t xml:space="preserve"> on 1 June and </w:t>
            </w:r>
            <w:r w:rsidR="00B64ED7">
              <w:t xml:space="preserve">the </w:t>
            </w:r>
            <w:r>
              <w:t>suggestion</w:t>
            </w:r>
            <w:r w:rsidR="00B64ED7">
              <w:t>,</w:t>
            </w:r>
            <w:r>
              <w:t xml:space="preserve"> subsequently endorsed by the board via email</w:t>
            </w:r>
            <w:r w:rsidR="00B64ED7">
              <w:t>,</w:t>
            </w:r>
            <w:r>
              <w:t xml:space="preserve"> was to delay further decisions until after TNL ‘last brick’ funding </w:t>
            </w:r>
            <w:r w:rsidR="00B64ED7">
              <w:t xml:space="preserve">was </w:t>
            </w:r>
            <w:r>
              <w:t>known.</w:t>
            </w:r>
            <w:r w:rsidR="00257E76">
              <w:t xml:space="preserve"> </w:t>
            </w:r>
            <w:r w:rsidR="00B64ED7">
              <w:t>He was aw</w:t>
            </w:r>
            <w:r w:rsidR="00257E76">
              <w:t>are that Kerri has left</w:t>
            </w:r>
            <w:r w:rsidR="00125371">
              <w:t>,</w:t>
            </w:r>
            <w:r w:rsidR="00257E76">
              <w:t xml:space="preserve"> and that </w:t>
            </w:r>
            <w:r w:rsidR="00257E76" w:rsidRPr="00125371">
              <w:rPr>
                <w:b/>
                <w:bCs/>
              </w:rPr>
              <w:t>GS</w:t>
            </w:r>
            <w:r w:rsidR="00257E76">
              <w:t xml:space="preserve"> would work with him just now.</w:t>
            </w:r>
          </w:p>
          <w:p w14:paraId="17ACD390" w14:textId="423CE7DA" w:rsidR="001167A4" w:rsidRDefault="001167A4" w:rsidP="001167A4">
            <w:pPr>
              <w:numPr>
                <w:ilvl w:val="0"/>
                <w:numId w:val="18"/>
              </w:numPr>
            </w:pPr>
            <w:r>
              <w:t>Macleod Roofing started on 9 June for one</w:t>
            </w:r>
            <w:r w:rsidR="00257E76">
              <w:t>-</w:t>
            </w:r>
            <w:r>
              <w:t>week contract</w:t>
            </w:r>
            <w:r w:rsidR="00B64ED7">
              <w:t>.</w:t>
            </w:r>
          </w:p>
          <w:p w14:paraId="236A676F" w14:textId="0EF7B13F" w:rsidR="004D0E03" w:rsidRDefault="004D0E03" w:rsidP="00951CB8">
            <w:pPr>
              <w:ind w:left="360"/>
            </w:pPr>
          </w:p>
        </w:tc>
      </w:tr>
      <w:tr w:rsidR="002670F9" w14:paraId="518F30C9" w14:textId="77777777" w:rsidTr="00FB4FEE">
        <w:tc>
          <w:tcPr>
            <w:tcW w:w="495" w:type="dxa"/>
          </w:tcPr>
          <w:p w14:paraId="6C07CA50" w14:textId="4D981A9E" w:rsidR="002670F9" w:rsidRDefault="00BE42B8" w:rsidP="002670F9">
            <w:r>
              <w:t xml:space="preserve">4. </w:t>
            </w:r>
          </w:p>
        </w:tc>
        <w:tc>
          <w:tcPr>
            <w:tcW w:w="1832" w:type="dxa"/>
          </w:tcPr>
          <w:p w14:paraId="01E95C46" w14:textId="55C20EA4" w:rsidR="002670F9" w:rsidRDefault="00BE42B8" w:rsidP="002670F9">
            <w:r>
              <w:t>Project Curlew</w:t>
            </w:r>
          </w:p>
        </w:tc>
        <w:tc>
          <w:tcPr>
            <w:tcW w:w="7166" w:type="dxa"/>
          </w:tcPr>
          <w:p w14:paraId="5856907D" w14:textId="102B83C4" w:rsidR="001167A4" w:rsidRDefault="00B64ED7" w:rsidP="001167A4">
            <w:pPr>
              <w:numPr>
                <w:ilvl w:val="0"/>
                <w:numId w:val="19"/>
              </w:numPr>
            </w:pPr>
            <w:r>
              <w:t xml:space="preserve">The </w:t>
            </w:r>
            <w:r w:rsidR="001167A4">
              <w:t xml:space="preserve">Solicitor </w:t>
            </w:r>
            <w:r>
              <w:t xml:space="preserve">is </w:t>
            </w:r>
            <w:r w:rsidR="001167A4">
              <w:t xml:space="preserve">still working on </w:t>
            </w:r>
            <w:r>
              <w:t xml:space="preserve">the </w:t>
            </w:r>
            <w:r w:rsidR="001167A4">
              <w:t>Offer to Purchase</w:t>
            </w:r>
            <w:r>
              <w:t>; there have been d</w:t>
            </w:r>
            <w:r w:rsidR="00257E76">
              <w:t>ifficulties with the boundary.</w:t>
            </w:r>
          </w:p>
          <w:p w14:paraId="0BF20087" w14:textId="787ADB19" w:rsidR="001167A4" w:rsidRDefault="001167A4" w:rsidP="001167A4">
            <w:pPr>
              <w:numPr>
                <w:ilvl w:val="0"/>
                <w:numId w:val="19"/>
              </w:numPr>
            </w:pPr>
            <w:proofErr w:type="spellStart"/>
            <w:r>
              <w:lastRenderedPageBreak/>
              <w:t>Caintech</w:t>
            </w:r>
            <w:proofErr w:type="spellEnd"/>
            <w:r>
              <w:t xml:space="preserve"> </w:t>
            </w:r>
            <w:r w:rsidR="00B64ED7">
              <w:t xml:space="preserve">was </w:t>
            </w:r>
            <w:r>
              <w:t xml:space="preserve">on site 9 June to measure </w:t>
            </w:r>
            <w:r w:rsidR="00B64ED7">
              <w:t>it</w:t>
            </w:r>
            <w:r w:rsidR="00257E76">
              <w:t xml:space="preserve"> electronically and will tie it in with the title plans to see where the </w:t>
            </w:r>
            <w:r w:rsidR="00B64ED7">
              <w:t xml:space="preserve">boundary </w:t>
            </w:r>
            <w:r w:rsidR="00257E76">
              <w:t xml:space="preserve">difficulties lie. Part belongs to the late Countess of Sutherland, </w:t>
            </w:r>
            <w:r w:rsidR="00B64ED7">
              <w:t>and</w:t>
            </w:r>
            <w:r w:rsidR="00257E76">
              <w:t xml:space="preserve"> 3m either side of </w:t>
            </w:r>
            <w:r w:rsidR="00B64ED7">
              <w:t xml:space="preserve">the </w:t>
            </w:r>
            <w:r w:rsidR="00257E76">
              <w:t xml:space="preserve">road </w:t>
            </w:r>
            <w:r w:rsidR="00B64ED7">
              <w:t xml:space="preserve">belongs </w:t>
            </w:r>
            <w:r w:rsidR="00257E76">
              <w:t>to H</w:t>
            </w:r>
            <w:r w:rsidR="00B64ED7">
              <w:t>ighland Council.</w:t>
            </w:r>
            <w:r w:rsidR="00257E76">
              <w:t xml:space="preserve"> </w:t>
            </w:r>
          </w:p>
          <w:p w14:paraId="5E0AEAD9" w14:textId="1D724E95" w:rsidR="001167A4" w:rsidRPr="005E5534" w:rsidRDefault="001167A4" w:rsidP="001167A4">
            <w:pPr>
              <w:numPr>
                <w:ilvl w:val="0"/>
                <w:numId w:val="19"/>
              </w:numPr>
            </w:pPr>
            <w:r>
              <w:t xml:space="preserve">Eastern edge boundary advice from C Milligan (solicitor for Sutherland Estates) </w:t>
            </w:r>
            <w:r w:rsidR="00125371">
              <w:t xml:space="preserve">was that </w:t>
            </w:r>
            <w:r w:rsidR="00B64ED7">
              <w:t>there have been</w:t>
            </w:r>
            <w:r>
              <w:t xml:space="preserve"> prescriptive access rights </w:t>
            </w:r>
            <w:r w:rsidR="00B64ED7">
              <w:t xml:space="preserve">to this area </w:t>
            </w:r>
            <w:r>
              <w:t>for more than 20 years (</w:t>
            </w:r>
            <w:r w:rsidR="00B64ED7">
              <w:t xml:space="preserve">currently </w:t>
            </w:r>
            <w:r>
              <w:t>used as Grants car park)</w:t>
            </w:r>
            <w:r w:rsidR="00257E76">
              <w:t xml:space="preserve">. </w:t>
            </w:r>
            <w:r w:rsidR="00B64ED7">
              <w:t xml:space="preserve">DACIC’s </w:t>
            </w:r>
            <w:r w:rsidR="00257E76">
              <w:t xml:space="preserve">lawyer </w:t>
            </w:r>
            <w:r w:rsidR="00B64ED7">
              <w:t>feels that</w:t>
            </w:r>
            <w:r w:rsidR="00257E76">
              <w:t xml:space="preserve"> prescriptive rights are not </w:t>
            </w:r>
            <w:proofErr w:type="gramStart"/>
            <w:r w:rsidR="00257E76">
              <w:t>sufficient</w:t>
            </w:r>
            <w:proofErr w:type="gramEnd"/>
            <w:r w:rsidR="00257E76">
              <w:t xml:space="preserve"> for our purposes</w:t>
            </w:r>
            <w:r w:rsidR="00125371">
              <w:t xml:space="preserve"> and it would be better to purchase</w:t>
            </w:r>
            <w:r w:rsidR="00257E76">
              <w:t xml:space="preserve">. </w:t>
            </w:r>
            <w:r w:rsidR="00125371">
              <w:t>However, t</w:t>
            </w:r>
            <w:r w:rsidR="008014D9">
              <w:t>he area is curren</w:t>
            </w:r>
            <w:r w:rsidR="00257E76">
              <w:t>tly in probate</w:t>
            </w:r>
            <w:r w:rsidR="008014D9">
              <w:t>,</w:t>
            </w:r>
            <w:r w:rsidR="00257E76">
              <w:t xml:space="preserve"> so a decision to purchase could take years. </w:t>
            </w:r>
            <w:r w:rsidR="00125371" w:rsidRPr="008014D9">
              <w:rPr>
                <w:b/>
                <w:bCs/>
              </w:rPr>
              <w:t>JB</w:t>
            </w:r>
            <w:r w:rsidR="00125371">
              <w:t xml:space="preserve"> and </w:t>
            </w:r>
            <w:r w:rsidR="00125371" w:rsidRPr="008014D9">
              <w:rPr>
                <w:b/>
                <w:bCs/>
              </w:rPr>
              <w:t>GS</w:t>
            </w:r>
            <w:r w:rsidR="00125371">
              <w:t xml:space="preserve"> are to </w:t>
            </w:r>
            <w:r w:rsidR="005B4C63">
              <w:t>have conference call</w:t>
            </w:r>
            <w:r w:rsidR="00125371">
              <w:t xml:space="preserve"> with our lawyer to see what the risks are. </w:t>
            </w:r>
            <w:r w:rsidR="008014D9">
              <w:t xml:space="preserve">The </w:t>
            </w:r>
            <w:r w:rsidR="00257E76">
              <w:t xml:space="preserve">Board </w:t>
            </w:r>
            <w:r w:rsidR="008014D9">
              <w:t xml:space="preserve">unanimously </w:t>
            </w:r>
            <w:r w:rsidR="00257E76">
              <w:t xml:space="preserve">agreed </w:t>
            </w:r>
            <w:r w:rsidR="008014D9">
              <w:t xml:space="preserve">that </w:t>
            </w:r>
            <w:r w:rsidR="00257E76">
              <w:t xml:space="preserve">it was worth taking the risk </w:t>
            </w:r>
            <w:r w:rsidR="004321CD">
              <w:t xml:space="preserve">of prescriptive access </w:t>
            </w:r>
            <w:r w:rsidR="00257E76">
              <w:t>due to the finance</w:t>
            </w:r>
            <w:r w:rsidR="008014D9">
              <w:t>s</w:t>
            </w:r>
            <w:r w:rsidR="00257E76">
              <w:t xml:space="preserve"> already</w:t>
            </w:r>
            <w:r w:rsidR="008014D9">
              <w:t xml:space="preserve"> being</w:t>
            </w:r>
            <w:r w:rsidR="00257E76">
              <w:t xml:space="preserve"> in place</w:t>
            </w:r>
            <w:r w:rsidR="004321CD">
              <w:t xml:space="preserve"> for the purchase of the site</w:t>
            </w:r>
            <w:r w:rsidR="00257E76">
              <w:t>.</w:t>
            </w:r>
          </w:p>
          <w:p w14:paraId="63E05C53" w14:textId="4BE93C14" w:rsidR="001167A4" w:rsidRDefault="001167A4" w:rsidP="001167A4">
            <w:pPr>
              <w:numPr>
                <w:ilvl w:val="0"/>
                <w:numId w:val="19"/>
              </w:numPr>
            </w:pPr>
            <w:r w:rsidRPr="005E5534">
              <w:t xml:space="preserve">RTIF </w:t>
            </w:r>
            <w:r w:rsidR="008014D9">
              <w:t xml:space="preserve">has been put back from July to the </w:t>
            </w:r>
            <w:r>
              <w:t xml:space="preserve">end of September </w:t>
            </w:r>
            <w:r w:rsidR="008014D9">
              <w:t xml:space="preserve">at the </w:t>
            </w:r>
            <w:r>
              <w:t>earliest</w:t>
            </w:r>
            <w:r w:rsidR="008014D9">
              <w:t>:</w:t>
            </w:r>
          </w:p>
          <w:p w14:paraId="3142BFA9" w14:textId="37F8590C" w:rsidR="001167A4" w:rsidRDefault="001167A4" w:rsidP="001167A4">
            <w:pPr>
              <w:numPr>
                <w:ilvl w:val="1"/>
                <w:numId w:val="19"/>
              </w:numPr>
            </w:pPr>
            <w:r>
              <w:t xml:space="preserve">£39,760 application to Dornoch Common Good. </w:t>
            </w:r>
            <w:r w:rsidRPr="004525EE">
              <w:rPr>
                <w:b/>
                <w:bCs/>
              </w:rPr>
              <w:t>JB</w:t>
            </w:r>
            <w:r>
              <w:t xml:space="preserve"> has submitted </w:t>
            </w:r>
            <w:r w:rsidR="008014D9">
              <w:t xml:space="preserve">a </w:t>
            </w:r>
            <w:r>
              <w:t>formal application to be considered by the County Committee on 9 July</w:t>
            </w:r>
            <w:r w:rsidR="00257E76">
              <w:t xml:space="preserve">. </w:t>
            </w:r>
            <w:r w:rsidR="008014D9">
              <w:t>The decision has then</w:t>
            </w:r>
            <w:r w:rsidR="00257E76">
              <w:t xml:space="preserve"> to be endorsed by </w:t>
            </w:r>
            <w:r w:rsidR="008014D9">
              <w:t xml:space="preserve">the </w:t>
            </w:r>
            <w:r w:rsidR="00257E76">
              <w:t>full council</w:t>
            </w:r>
            <w:r w:rsidR="008014D9">
              <w:t>,</w:t>
            </w:r>
            <w:r w:rsidR="00257E76">
              <w:t xml:space="preserve"> probably in September. </w:t>
            </w:r>
          </w:p>
          <w:p w14:paraId="68BF7243" w14:textId="43D5A9F7" w:rsidR="001167A4" w:rsidRDefault="001167A4" w:rsidP="001167A4">
            <w:pPr>
              <w:numPr>
                <w:ilvl w:val="1"/>
                <w:numId w:val="19"/>
              </w:numPr>
            </w:pPr>
            <w:r>
              <w:t>£50k application to Beatrice has been submitted</w:t>
            </w:r>
            <w:r w:rsidR="008014D9">
              <w:t>, with the outcome expected in</w:t>
            </w:r>
            <w:r>
              <w:t xml:space="preserve"> June/July</w:t>
            </w:r>
            <w:r w:rsidR="008014D9">
              <w:t>.</w:t>
            </w:r>
          </w:p>
          <w:p w14:paraId="138F5334" w14:textId="2A1BBB2B" w:rsidR="001167A4" w:rsidRDefault="001167A4" w:rsidP="001167A4">
            <w:pPr>
              <w:numPr>
                <w:ilvl w:val="1"/>
                <w:numId w:val="19"/>
              </w:numPr>
            </w:pPr>
            <w:r>
              <w:t xml:space="preserve">Blueprint Architects have produced </w:t>
            </w:r>
            <w:r w:rsidR="008014D9">
              <w:t xml:space="preserve">a </w:t>
            </w:r>
            <w:r>
              <w:t>2</w:t>
            </w:r>
            <w:r w:rsidRPr="00E816A4">
              <w:rPr>
                <w:vertAlign w:val="superscript"/>
              </w:rPr>
              <w:t>nd</w:t>
            </w:r>
            <w:r>
              <w:t xml:space="preserve"> layout for </w:t>
            </w:r>
            <w:r w:rsidR="004321CD">
              <w:t xml:space="preserve">the </w:t>
            </w:r>
            <w:r>
              <w:t xml:space="preserve">car park </w:t>
            </w:r>
            <w:r w:rsidR="008014D9">
              <w:t xml:space="preserve">and </w:t>
            </w:r>
            <w:r w:rsidR="004321CD">
              <w:t xml:space="preserve">a </w:t>
            </w:r>
            <w:r>
              <w:t>MUGA</w:t>
            </w:r>
            <w:r w:rsidR="008014D9">
              <w:t xml:space="preserve">, although the </w:t>
            </w:r>
            <w:r>
              <w:t xml:space="preserve">building outline is </w:t>
            </w:r>
            <w:r w:rsidR="008014D9">
              <w:t>incorrect and the</w:t>
            </w:r>
            <w:r>
              <w:t xml:space="preserve"> MUGA needs </w:t>
            </w:r>
            <w:r w:rsidR="008014D9">
              <w:t xml:space="preserve">to be </w:t>
            </w:r>
            <w:r>
              <w:t xml:space="preserve">moved to </w:t>
            </w:r>
            <w:r w:rsidR="008014D9">
              <w:t xml:space="preserve">the </w:t>
            </w:r>
            <w:r>
              <w:t>west</w:t>
            </w:r>
            <w:r w:rsidR="00257E76">
              <w:t xml:space="preserve">. </w:t>
            </w:r>
            <w:r w:rsidR="004321CD">
              <w:t>The architects</w:t>
            </w:r>
            <w:r w:rsidR="00257E76">
              <w:t xml:space="preserve"> will ensure that it meets all the regulations regarding coach movement and parking etc.  </w:t>
            </w:r>
            <w:r w:rsidR="00257E76" w:rsidRPr="008014D9">
              <w:rPr>
                <w:b/>
                <w:bCs/>
              </w:rPr>
              <w:t>PM</w:t>
            </w:r>
            <w:r w:rsidR="00257E76">
              <w:t xml:space="preserve"> asked about </w:t>
            </w:r>
            <w:r w:rsidR="008014D9">
              <w:t xml:space="preserve">the proposed </w:t>
            </w:r>
            <w:r w:rsidR="00257E76">
              <w:t xml:space="preserve">MUGA </w:t>
            </w:r>
            <w:r w:rsidR="008014D9">
              <w:t>at</w:t>
            </w:r>
            <w:r w:rsidR="00257E76">
              <w:t xml:space="preserve"> the school (tennis court)</w:t>
            </w:r>
            <w:r w:rsidR="008014D9">
              <w:t xml:space="preserve"> and asked whether it was wise to be going for both.</w:t>
            </w:r>
            <w:r w:rsidR="00257E76">
              <w:t xml:space="preserve"> </w:t>
            </w:r>
            <w:r w:rsidR="00257E76" w:rsidRPr="008014D9">
              <w:rPr>
                <w:b/>
                <w:bCs/>
              </w:rPr>
              <w:t>JM</w:t>
            </w:r>
            <w:r w:rsidR="00257E76">
              <w:t xml:space="preserve"> stressed the need to have the MUGA at school where it would get regular usage by all pupils. </w:t>
            </w:r>
            <w:r w:rsidR="00257E76" w:rsidRPr="008014D9">
              <w:rPr>
                <w:b/>
                <w:bCs/>
              </w:rPr>
              <w:t>PM</w:t>
            </w:r>
            <w:r w:rsidR="00257E76">
              <w:t xml:space="preserve"> </w:t>
            </w:r>
            <w:r w:rsidR="008014D9">
              <w:t xml:space="preserve">indicated that this would potentially be a huge further expense. </w:t>
            </w:r>
            <w:r w:rsidR="008014D9" w:rsidRPr="008014D9">
              <w:rPr>
                <w:b/>
                <w:bCs/>
              </w:rPr>
              <w:t>NH</w:t>
            </w:r>
            <w:r w:rsidR="008014D9">
              <w:t xml:space="preserve"> indicated that the RDGC had </w:t>
            </w:r>
            <w:r w:rsidR="00FB0424">
              <w:t>guaranteed £70k for a MUGA</w:t>
            </w:r>
            <w:r w:rsidR="008014D9">
              <w:t xml:space="preserve"> and they did not m</w:t>
            </w:r>
            <w:r w:rsidR="00FB0424">
              <w:t xml:space="preserve">ind where it </w:t>
            </w:r>
            <w:r w:rsidR="008014D9">
              <w:t>goes.</w:t>
            </w:r>
            <w:r w:rsidR="00FB0424">
              <w:t xml:space="preserve"> (</w:t>
            </w:r>
            <w:r w:rsidR="008014D9">
              <w:t>The RDGC would use the</w:t>
            </w:r>
            <w:r w:rsidR="00FB0424">
              <w:t xml:space="preserve"> current tennis court for future car park</w:t>
            </w:r>
            <w:r w:rsidR="008014D9">
              <w:t>ing.</w:t>
            </w:r>
            <w:r w:rsidR="00FB0424">
              <w:t xml:space="preserve">) </w:t>
            </w:r>
            <w:r w:rsidR="008014D9">
              <w:t xml:space="preserve">The point was made that a </w:t>
            </w:r>
            <w:r w:rsidR="00FB0424">
              <w:t xml:space="preserve">MUGA </w:t>
            </w:r>
            <w:r w:rsidR="008014D9">
              <w:t xml:space="preserve">at Dornoch South </w:t>
            </w:r>
            <w:r w:rsidR="00FB0424">
              <w:t>would be bigger and accessible throughout the day</w:t>
            </w:r>
            <w:r w:rsidR="008014D9">
              <w:t>, all year round, whilst one at the s</w:t>
            </w:r>
            <w:r w:rsidR="00FB0424">
              <w:t xml:space="preserve">chool </w:t>
            </w:r>
            <w:r w:rsidR="008014D9">
              <w:t>would not be a</w:t>
            </w:r>
            <w:r w:rsidR="00FB0424">
              <w:t xml:space="preserve">vailable during the day and not easily </w:t>
            </w:r>
            <w:r w:rsidR="008014D9">
              <w:t>accessible</w:t>
            </w:r>
            <w:r w:rsidR="00FB0424">
              <w:t xml:space="preserve"> to visitors. </w:t>
            </w:r>
            <w:r w:rsidR="004321CD">
              <w:t xml:space="preserve">However, school pupils would not have time to walk into town and back to use a facility there during the short time allocated to sport. </w:t>
            </w:r>
            <w:r w:rsidR="008014D9" w:rsidRPr="008014D9">
              <w:rPr>
                <w:b/>
                <w:bCs/>
              </w:rPr>
              <w:t>PM</w:t>
            </w:r>
            <w:r w:rsidR="008014D9">
              <w:t xml:space="preserve"> stated that if the cost were twice £70k that may be </w:t>
            </w:r>
            <w:r w:rsidR="004321CD">
              <w:t>achievable</w:t>
            </w:r>
            <w:r w:rsidR="008014D9">
              <w:t xml:space="preserve">, but twice </w:t>
            </w:r>
            <w:r w:rsidR="00FB0424">
              <w:t xml:space="preserve">£300k </w:t>
            </w:r>
            <w:r w:rsidR="008014D9">
              <w:t xml:space="preserve">would not be possible. </w:t>
            </w:r>
            <w:r w:rsidR="008014D9" w:rsidRPr="008014D9">
              <w:rPr>
                <w:b/>
                <w:bCs/>
              </w:rPr>
              <w:t>JM</w:t>
            </w:r>
            <w:r w:rsidR="008014D9">
              <w:t xml:space="preserve"> stated that during the s</w:t>
            </w:r>
            <w:r w:rsidR="00FB0424">
              <w:t>ix weeks of summer hol</w:t>
            </w:r>
            <w:r w:rsidR="008014D9">
              <w:t>idays</w:t>
            </w:r>
            <w:r w:rsidR="00FB0424">
              <w:t>, the school</w:t>
            </w:r>
            <w:r w:rsidR="008014D9">
              <w:t xml:space="preserve"> MUGA</w:t>
            </w:r>
            <w:r w:rsidR="00FB0424">
              <w:t xml:space="preserve"> would hopefully be available</w:t>
            </w:r>
            <w:r w:rsidR="008014D9">
              <w:t xml:space="preserve"> residents and visitors</w:t>
            </w:r>
            <w:r w:rsidR="00FB0424">
              <w:t xml:space="preserve">. </w:t>
            </w:r>
            <w:r w:rsidR="00FB0424" w:rsidRPr="008014D9">
              <w:rPr>
                <w:b/>
                <w:bCs/>
              </w:rPr>
              <w:t>PM</w:t>
            </w:r>
            <w:r w:rsidR="00FB0424">
              <w:t xml:space="preserve"> </w:t>
            </w:r>
            <w:r w:rsidR="008014D9">
              <w:t>asked what would be included in the Dornoch South MUGA</w:t>
            </w:r>
            <w:r w:rsidR="002B3696">
              <w:t xml:space="preserve"> over and above the £70k</w:t>
            </w:r>
            <w:r w:rsidR="00FB0424">
              <w:t xml:space="preserve"> version</w:t>
            </w:r>
            <w:r w:rsidR="002B3696">
              <w:t xml:space="preserve">. </w:t>
            </w:r>
            <w:r w:rsidR="00FB0424" w:rsidRPr="002B3696">
              <w:rPr>
                <w:b/>
                <w:bCs/>
              </w:rPr>
              <w:t>JB</w:t>
            </w:r>
            <w:r w:rsidR="00FB0424">
              <w:t xml:space="preserve"> </w:t>
            </w:r>
            <w:r w:rsidR="002B3696">
              <w:t xml:space="preserve">responded that there would be two </w:t>
            </w:r>
            <w:r w:rsidR="00FB0424">
              <w:t xml:space="preserve">tennis courts, </w:t>
            </w:r>
            <w:r w:rsidR="002B3696">
              <w:t xml:space="preserve">a </w:t>
            </w:r>
            <w:r w:rsidR="00FB0424">
              <w:t>full</w:t>
            </w:r>
            <w:r w:rsidR="002B3696">
              <w:t>-</w:t>
            </w:r>
            <w:r w:rsidR="00FB0424">
              <w:t>size 5-a-side football</w:t>
            </w:r>
            <w:r w:rsidR="002B3696">
              <w:t xml:space="preserve"> pitch and</w:t>
            </w:r>
            <w:r w:rsidR="00FB0424">
              <w:t xml:space="preserve"> </w:t>
            </w:r>
            <w:r w:rsidR="002B3696">
              <w:t xml:space="preserve">a </w:t>
            </w:r>
            <w:r w:rsidR="00FB0424">
              <w:t>skating rink in winter (open air, synthetic ice</w:t>
            </w:r>
            <w:r w:rsidR="002B3696">
              <w:t xml:space="preserve"> at a cost of around</w:t>
            </w:r>
            <w:r w:rsidR="00FB0424">
              <w:t xml:space="preserve"> £80k). </w:t>
            </w:r>
            <w:r w:rsidR="002B3696" w:rsidRPr="002B3696">
              <w:rPr>
                <w:b/>
                <w:bCs/>
              </w:rPr>
              <w:t>PM</w:t>
            </w:r>
            <w:r w:rsidR="002B3696">
              <w:t xml:space="preserve"> suggested that they s</w:t>
            </w:r>
            <w:r w:rsidR="00FB0424">
              <w:t xml:space="preserve">hould look at quotes. </w:t>
            </w:r>
            <w:r w:rsidR="00FB0424" w:rsidRPr="00FB0424">
              <w:rPr>
                <w:b/>
                <w:bCs/>
              </w:rPr>
              <w:t>NH</w:t>
            </w:r>
            <w:r w:rsidR="00FB0424">
              <w:t xml:space="preserve"> to speak to </w:t>
            </w:r>
            <w:r w:rsidR="00FB0424" w:rsidRPr="00FB0424">
              <w:rPr>
                <w:b/>
                <w:bCs/>
              </w:rPr>
              <w:t>GS</w:t>
            </w:r>
            <w:r w:rsidR="00FB0424">
              <w:t xml:space="preserve"> who got the quote</w:t>
            </w:r>
            <w:r w:rsidR="004321CD">
              <w:t>s initially</w:t>
            </w:r>
            <w:r w:rsidR="00FB0424">
              <w:t xml:space="preserve">.  </w:t>
            </w:r>
            <w:r w:rsidR="00FB0424" w:rsidRPr="002B3696">
              <w:rPr>
                <w:b/>
                <w:bCs/>
              </w:rPr>
              <w:t>PM</w:t>
            </w:r>
            <w:r w:rsidR="00FB0424">
              <w:t xml:space="preserve"> asked </w:t>
            </w:r>
            <w:r w:rsidR="00FB0424" w:rsidRPr="002B3696">
              <w:rPr>
                <w:b/>
                <w:bCs/>
              </w:rPr>
              <w:t>NH</w:t>
            </w:r>
            <w:r w:rsidR="00FB0424">
              <w:t xml:space="preserve"> </w:t>
            </w:r>
            <w:r w:rsidR="002B3696">
              <w:t xml:space="preserve">whether he thought that </w:t>
            </w:r>
            <w:r w:rsidR="002B3696">
              <w:lastRenderedPageBreak/>
              <w:t>they should focus on</w:t>
            </w:r>
            <w:r w:rsidR="00FB0424">
              <w:t xml:space="preserve"> both or one</w:t>
            </w:r>
            <w:r w:rsidR="002B3696">
              <w:t xml:space="preserve"> only. </w:t>
            </w:r>
            <w:r w:rsidR="002B3696" w:rsidRPr="00AB2D3A">
              <w:rPr>
                <w:b/>
                <w:bCs/>
              </w:rPr>
              <w:t>NH</w:t>
            </w:r>
            <w:r w:rsidR="002B3696">
              <w:t xml:space="preserve"> replied that if </w:t>
            </w:r>
            <w:r w:rsidR="00FB0424">
              <w:t xml:space="preserve">a cost-effective way of </w:t>
            </w:r>
            <w:r w:rsidR="004321CD">
              <w:t>proceeding</w:t>
            </w:r>
            <w:r w:rsidR="002B3696">
              <w:t xml:space="preserve"> could be found</w:t>
            </w:r>
            <w:r w:rsidR="002B3696" w:rsidRPr="00EA1FCB">
              <w:t>,</w:t>
            </w:r>
            <w:r w:rsidR="00FB0424" w:rsidRPr="00EA1FCB">
              <w:t xml:space="preserve"> RDGC could </w:t>
            </w:r>
            <w:proofErr w:type="gramStart"/>
            <w:r w:rsidR="00AB2D3A" w:rsidRPr="00EA1FCB">
              <w:t>look into</w:t>
            </w:r>
            <w:proofErr w:type="gramEnd"/>
            <w:r w:rsidR="00AB2D3A" w:rsidRPr="00EA1FCB">
              <w:t xml:space="preserve"> funding</w:t>
            </w:r>
            <w:r w:rsidR="00FB0424" w:rsidRPr="00EA1FCB">
              <w:t xml:space="preserve"> one </w:t>
            </w:r>
            <w:r w:rsidR="00AC2D5A" w:rsidRPr="00EA1FCB">
              <w:t xml:space="preserve">of the </w:t>
            </w:r>
            <w:r w:rsidR="00FB0424" w:rsidRPr="00EA1FCB">
              <w:t>court</w:t>
            </w:r>
            <w:r w:rsidR="00AC2D5A" w:rsidRPr="00EA1FCB">
              <w:t>s, but they do</w:t>
            </w:r>
            <w:r w:rsidR="00AC2D5A">
              <w:t>n’t mind which</w:t>
            </w:r>
            <w:r w:rsidR="00FB0424">
              <w:t xml:space="preserve">. </w:t>
            </w:r>
            <w:r w:rsidR="00AB2D3A">
              <w:t xml:space="preserve">Once the quotes had been obtained, </w:t>
            </w:r>
            <w:r w:rsidR="00FB0424" w:rsidRPr="00AB2D3A">
              <w:rPr>
                <w:b/>
                <w:bCs/>
              </w:rPr>
              <w:t>JB</w:t>
            </w:r>
            <w:r w:rsidR="00FB0424">
              <w:t xml:space="preserve"> </w:t>
            </w:r>
            <w:r w:rsidR="00AB2D3A">
              <w:t xml:space="preserve">would </w:t>
            </w:r>
            <w:r w:rsidR="00FB0424">
              <w:t xml:space="preserve">do </w:t>
            </w:r>
            <w:r w:rsidR="00AB2D3A">
              <w:t xml:space="preserve">an </w:t>
            </w:r>
            <w:r w:rsidR="00FB0424">
              <w:t xml:space="preserve">options appraisal with </w:t>
            </w:r>
            <w:r w:rsidR="00FB0424" w:rsidRPr="00AB2D3A">
              <w:rPr>
                <w:b/>
                <w:bCs/>
              </w:rPr>
              <w:t>JM</w:t>
            </w:r>
            <w:r w:rsidR="00FB0424">
              <w:t>. In the meantime</w:t>
            </w:r>
            <w:r w:rsidR="00AB2D3A">
              <w:t>, it made sense to</w:t>
            </w:r>
            <w:r w:rsidR="00FB0424">
              <w:t xml:space="preserve"> apply for planning </w:t>
            </w:r>
            <w:r w:rsidR="004321CD">
              <w:t xml:space="preserve">for both </w:t>
            </w:r>
            <w:r w:rsidR="00FB0424">
              <w:t xml:space="preserve">and hope for funding. </w:t>
            </w:r>
          </w:p>
          <w:p w14:paraId="594E0CF1" w14:textId="77777777" w:rsidR="000933BE" w:rsidRDefault="001167A4" w:rsidP="001167A4">
            <w:pPr>
              <w:numPr>
                <w:ilvl w:val="0"/>
                <w:numId w:val="19"/>
              </w:numPr>
            </w:pPr>
            <w:r>
              <w:t>Stage 1 application submitted to THC for Regeneration Capital Grant Fund for MUGA on 12 June</w:t>
            </w:r>
            <w:r w:rsidR="000933BE">
              <w:t>.</w:t>
            </w:r>
          </w:p>
          <w:p w14:paraId="70858A9F" w14:textId="313FDD6D" w:rsidR="008415AF" w:rsidRDefault="00AB2D3A" w:rsidP="00AB2D3A">
            <w:pPr>
              <w:numPr>
                <w:ilvl w:val="0"/>
                <w:numId w:val="19"/>
              </w:numPr>
            </w:pPr>
            <w:r w:rsidRPr="00AB2D3A">
              <w:rPr>
                <w:b/>
                <w:bCs/>
              </w:rPr>
              <w:t>JB</w:t>
            </w:r>
            <w:r>
              <w:t xml:space="preserve"> mentioned that at the n</w:t>
            </w:r>
            <w:r w:rsidR="00966FBD">
              <w:t>orthern boundary</w:t>
            </w:r>
            <w:r>
              <w:t xml:space="preserve"> there was a</w:t>
            </w:r>
            <w:r w:rsidR="00966FBD">
              <w:t xml:space="preserve"> potential difficulty at Shore Road junction.</w:t>
            </w:r>
            <w:r w:rsidR="001167A4">
              <w:t xml:space="preserve"> </w:t>
            </w:r>
            <w:r>
              <w:t>This would need to be examined in further detail.</w:t>
            </w:r>
            <w:r w:rsidR="001167A4">
              <w:t xml:space="preserve"> </w:t>
            </w:r>
          </w:p>
        </w:tc>
      </w:tr>
      <w:tr w:rsidR="002670F9" w14:paraId="6AB29C25" w14:textId="77777777" w:rsidTr="00FB4FEE">
        <w:tc>
          <w:tcPr>
            <w:tcW w:w="495" w:type="dxa"/>
          </w:tcPr>
          <w:p w14:paraId="7D4F72D2" w14:textId="7EDBB192" w:rsidR="002670F9" w:rsidRDefault="00BE42B8" w:rsidP="002670F9">
            <w:r>
              <w:lastRenderedPageBreak/>
              <w:t xml:space="preserve">5. </w:t>
            </w:r>
          </w:p>
        </w:tc>
        <w:tc>
          <w:tcPr>
            <w:tcW w:w="1832" w:type="dxa"/>
          </w:tcPr>
          <w:p w14:paraId="6BF4E064" w14:textId="6F98C76F" w:rsidR="002670F9" w:rsidRDefault="00BE42B8" w:rsidP="002670F9">
            <w:r>
              <w:t>C Moodie report</w:t>
            </w:r>
          </w:p>
        </w:tc>
        <w:tc>
          <w:tcPr>
            <w:tcW w:w="7166" w:type="dxa"/>
          </w:tcPr>
          <w:p w14:paraId="2C515125" w14:textId="25DEA843" w:rsidR="002670F9" w:rsidRPr="008415AF" w:rsidRDefault="004321CD" w:rsidP="002670F9">
            <w:r w:rsidRPr="004321CD">
              <w:rPr>
                <w:b/>
                <w:bCs/>
              </w:rPr>
              <w:t>CMs’</w:t>
            </w:r>
            <w:r>
              <w:t xml:space="preserve"> report had been received and circulated to the Board. She</w:t>
            </w:r>
            <w:r w:rsidR="00966FBD">
              <w:t xml:space="preserve"> </w:t>
            </w:r>
            <w:r w:rsidR="00AB2D3A">
              <w:t>was contracted until</w:t>
            </w:r>
            <w:r w:rsidR="00966FBD">
              <w:t xml:space="preserve"> January, possibly longer, </w:t>
            </w:r>
            <w:r w:rsidR="00AB2D3A">
              <w:t>working three</w:t>
            </w:r>
            <w:r w:rsidR="00966FBD">
              <w:t xml:space="preserve"> days a week. If </w:t>
            </w:r>
            <w:r w:rsidR="00966FBD" w:rsidRPr="00AB2D3A">
              <w:rPr>
                <w:b/>
                <w:bCs/>
              </w:rPr>
              <w:t>GS</w:t>
            </w:r>
            <w:r w:rsidR="00966FBD">
              <w:t xml:space="preserve"> </w:t>
            </w:r>
            <w:r w:rsidR="00AB2D3A">
              <w:t>continues to assist on the project management side, it may be possible to retain</w:t>
            </w:r>
            <w:r w:rsidR="00966FBD">
              <w:t xml:space="preserve"> </w:t>
            </w:r>
            <w:r w:rsidR="00966FBD" w:rsidRPr="00AB2D3A">
              <w:rPr>
                <w:b/>
                <w:bCs/>
              </w:rPr>
              <w:t>CM</w:t>
            </w:r>
            <w:r w:rsidR="00966FBD">
              <w:t xml:space="preserve"> for longer; </w:t>
            </w:r>
            <w:r w:rsidR="00AB2D3A">
              <w:t xml:space="preserve">she had done </w:t>
            </w:r>
            <w:r w:rsidR="00966FBD">
              <w:t xml:space="preserve">a lot of </w:t>
            </w:r>
            <w:r w:rsidR="00AD7183">
              <w:t xml:space="preserve">positive </w:t>
            </w:r>
            <w:r w:rsidR="00966FBD">
              <w:t xml:space="preserve">fundraising for Curlew so it would be good to </w:t>
            </w:r>
            <w:r w:rsidR="00AB2D3A">
              <w:t>keep</w:t>
            </w:r>
            <w:bookmarkStart w:id="0" w:name="_GoBack"/>
            <w:bookmarkEnd w:id="0"/>
            <w:r w:rsidR="00AB2D3A">
              <w:t xml:space="preserve"> her on</w:t>
            </w:r>
            <w:r w:rsidR="00966FBD">
              <w:t xml:space="preserve"> for as long as possible. </w:t>
            </w:r>
            <w:r w:rsidR="00AB2D3A" w:rsidRPr="00EA1FCB">
              <w:rPr>
                <w:b/>
                <w:bCs/>
              </w:rPr>
              <w:t>PM</w:t>
            </w:r>
            <w:r w:rsidR="00AB2D3A" w:rsidRPr="00EA1FCB">
              <w:t xml:space="preserve"> pointed out that 2/7</w:t>
            </w:r>
            <w:r w:rsidR="00AB2D3A" w:rsidRPr="00EA1FCB">
              <w:rPr>
                <w:vertAlign w:val="superscript"/>
              </w:rPr>
              <w:t>th</w:t>
            </w:r>
            <w:r w:rsidR="00AB2D3A" w:rsidRPr="00EA1FCB">
              <w:t xml:space="preserve"> of her </w:t>
            </w:r>
            <w:r w:rsidR="00966FBD" w:rsidRPr="00EA1FCB">
              <w:t xml:space="preserve">salary </w:t>
            </w:r>
            <w:r w:rsidR="00AB2D3A" w:rsidRPr="00EA1FCB">
              <w:t xml:space="preserve">was </w:t>
            </w:r>
            <w:r w:rsidR="00966FBD" w:rsidRPr="00EA1FCB">
              <w:t xml:space="preserve">paid for </w:t>
            </w:r>
            <w:r w:rsidR="00AB2D3A" w:rsidRPr="00EA1FCB">
              <w:t xml:space="preserve">by the </w:t>
            </w:r>
            <w:r w:rsidR="00AC2D5A" w:rsidRPr="00EA1FCB">
              <w:t>Common Good Fund who are impressed with her success rate</w:t>
            </w:r>
            <w:r w:rsidR="00966FBD" w:rsidRPr="00EA1FCB">
              <w:t>.</w:t>
            </w:r>
            <w:r w:rsidR="00966FBD">
              <w:t xml:space="preserve"> </w:t>
            </w:r>
          </w:p>
        </w:tc>
      </w:tr>
      <w:tr w:rsidR="001167A4" w14:paraId="69F671B7" w14:textId="77777777" w:rsidTr="00FB4FEE">
        <w:tc>
          <w:tcPr>
            <w:tcW w:w="495" w:type="dxa"/>
          </w:tcPr>
          <w:p w14:paraId="3700D2DC" w14:textId="667D3D49" w:rsidR="001167A4" w:rsidRDefault="001167A4" w:rsidP="002670F9">
            <w:r>
              <w:t>6.</w:t>
            </w:r>
          </w:p>
        </w:tc>
        <w:tc>
          <w:tcPr>
            <w:tcW w:w="1832" w:type="dxa"/>
          </w:tcPr>
          <w:p w14:paraId="35A61EAF" w14:textId="2B01F069" w:rsidR="001167A4" w:rsidRDefault="001167A4" w:rsidP="002670F9">
            <w:r>
              <w:t>K Stevens</w:t>
            </w:r>
          </w:p>
        </w:tc>
        <w:tc>
          <w:tcPr>
            <w:tcW w:w="7166" w:type="dxa"/>
          </w:tcPr>
          <w:p w14:paraId="40F3F478" w14:textId="609386F6" w:rsidR="001167A4" w:rsidRPr="008415AF" w:rsidRDefault="001167A4" w:rsidP="002670F9">
            <w:r>
              <w:t xml:space="preserve">Kerri Stevens left on 11 June after </w:t>
            </w:r>
            <w:r w:rsidR="0012590A">
              <w:t xml:space="preserve">taking </w:t>
            </w:r>
            <w:r>
              <w:t>accrued annual leave. Funders have been informed</w:t>
            </w:r>
            <w:r w:rsidR="0012590A">
              <w:t xml:space="preserve"> of her resignation</w:t>
            </w:r>
            <w:r>
              <w:t xml:space="preserve">. </w:t>
            </w:r>
            <w:r w:rsidRPr="0012590A">
              <w:rPr>
                <w:b/>
                <w:bCs/>
              </w:rPr>
              <w:t>GS</w:t>
            </w:r>
            <w:r w:rsidR="0012590A">
              <w:t xml:space="preserve"> has taken over some of the project management tasks for the time being. </w:t>
            </w:r>
          </w:p>
        </w:tc>
      </w:tr>
      <w:tr w:rsidR="00966FBD" w14:paraId="7D6D812F" w14:textId="77777777" w:rsidTr="00FB4FEE">
        <w:tc>
          <w:tcPr>
            <w:tcW w:w="495" w:type="dxa"/>
          </w:tcPr>
          <w:p w14:paraId="5CA2D13A" w14:textId="7EF089AD" w:rsidR="00966FBD" w:rsidRDefault="00966FBD" w:rsidP="002670F9">
            <w:r>
              <w:t>7.</w:t>
            </w:r>
          </w:p>
        </w:tc>
        <w:tc>
          <w:tcPr>
            <w:tcW w:w="1832" w:type="dxa"/>
          </w:tcPr>
          <w:p w14:paraId="6D417B21" w14:textId="2D2DA2EC" w:rsidR="00966FBD" w:rsidRDefault="00966FBD" w:rsidP="002670F9">
            <w:r>
              <w:t>Approval of Accounts</w:t>
            </w:r>
          </w:p>
        </w:tc>
        <w:tc>
          <w:tcPr>
            <w:tcW w:w="7166" w:type="dxa"/>
          </w:tcPr>
          <w:p w14:paraId="041D91C2" w14:textId="211F61E3" w:rsidR="00966FBD" w:rsidRDefault="00966FBD" w:rsidP="008D5811">
            <w:r>
              <w:t xml:space="preserve">Approval of Annual accounts, </w:t>
            </w:r>
            <w:r w:rsidRPr="00AB2D3A">
              <w:rPr>
                <w:b/>
                <w:bCs/>
              </w:rPr>
              <w:t>JB</w:t>
            </w:r>
            <w:r>
              <w:t xml:space="preserve"> and </w:t>
            </w:r>
            <w:r w:rsidRPr="00AB2D3A">
              <w:rPr>
                <w:b/>
                <w:bCs/>
              </w:rPr>
              <w:t>PM</w:t>
            </w:r>
            <w:r>
              <w:t xml:space="preserve"> to discuss payment by cheque</w:t>
            </w:r>
            <w:r w:rsidR="008D5811">
              <w:t xml:space="preserve"> to Companies House</w:t>
            </w:r>
            <w:r>
              <w:t>.</w:t>
            </w:r>
            <w:r w:rsidR="008D5811">
              <w:t xml:space="preserve"> </w:t>
            </w:r>
            <w:r>
              <w:t xml:space="preserve">Money for feasibility studies and survey are capitalised so </w:t>
            </w:r>
            <w:r w:rsidR="00AB2D3A">
              <w:t xml:space="preserve">the </w:t>
            </w:r>
            <w:r>
              <w:t xml:space="preserve">accounts show a profit (on paper) of £8k. Tangible fixed assets are depreciated each year. </w:t>
            </w:r>
            <w:r w:rsidR="008D5811">
              <w:t>At 31 March</w:t>
            </w:r>
            <w:r w:rsidR="00AB2D3A">
              <w:t xml:space="preserve"> t</w:t>
            </w:r>
            <w:r>
              <w:t xml:space="preserve">rade debtors </w:t>
            </w:r>
            <w:r w:rsidR="008D5811">
              <w:t>were</w:t>
            </w:r>
            <w:r>
              <w:t xml:space="preserve"> £5.5k. </w:t>
            </w:r>
            <w:r w:rsidR="00AB2D3A">
              <w:t>The c</w:t>
            </w:r>
            <w:r>
              <w:t>ash position</w:t>
            </w:r>
            <w:r w:rsidR="00AB2D3A">
              <w:t xml:space="preserve"> was</w:t>
            </w:r>
            <w:r>
              <w:t xml:space="preserve"> £</w:t>
            </w:r>
            <w:r w:rsidR="008D5811">
              <w:t>86</w:t>
            </w:r>
            <w:r>
              <w:t xml:space="preserve">k, </w:t>
            </w:r>
            <w:r w:rsidR="004321CD">
              <w:t xml:space="preserve">though </w:t>
            </w:r>
            <w:r>
              <w:t xml:space="preserve">much </w:t>
            </w:r>
            <w:r w:rsidR="00AB2D3A">
              <w:t xml:space="preserve">of this was </w:t>
            </w:r>
            <w:r>
              <w:t xml:space="preserve">already ringfenced. </w:t>
            </w:r>
            <w:r w:rsidR="00F4322D">
              <w:t>There was the b</w:t>
            </w:r>
            <w:r>
              <w:t>uffer of £6.</w:t>
            </w:r>
            <w:r w:rsidR="008D5811">
              <w:t>9</w:t>
            </w:r>
            <w:r>
              <w:t xml:space="preserve">k </w:t>
            </w:r>
            <w:r w:rsidR="00F4322D">
              <w:t xml:space="preserve">in the </w:t>
            </w:r>
            <w:r>
              <w:t>Courthouse</w:t>
            </w:r>
            <w:r w:rsidR="00F4322D">
              <w:t xml:space="preserve"> fund</w:t>
            </w:r>
            <w:r>
              <w:t>. Board members were happy to sign off</w:t>
            </w:r>
            <w:r w:rsidR="00F4322D">
              <w:t xml:space="preserve"> on the accounts.</w:t>
            </w:r>
          </w:p>
        </w:tc>
      </w:tr>
      <w:tr w:rsidR="002670F9" w14:paraId="2807A682" w14:textId="77777777" w:rsidTr="00FB4FEE">
        <w:tc>
          <w:tcPr>
            <w:tcW w:w="495" w:type="dxa"/>
          </w:tcPr>
          <w:p w14:paraId="6A77F19B" w14:textId="51021A9E" w:rsidR="002670F9" w:rsidRDefault="00966FBD" w:rsidP="002670F9">
            <w:r>
              <w:t>8</w:t>
            </w:r>
            <w:r w:rsidR="00BE42B8">
              <w:t xml:space="preserve">. </w:t>
            </w:r>
          </w:p>
        </w:tc>
        <w:tc>
          <w:tcPr>
            <w:tcW w:w="1832" w:type="dxa"/>
          </w:tcPr>
          <w:p w14:paraId="167CC09F" w14:textId="0FA96DD7" w:rsidR="002670F9" w:rsidRDefault="00BE42B8" w:rsidP="002670F9">
            <w:r>
              <w:t>Coronavirus</w:t>
            </w:r>
          </w:p>
        </w:tc>
        <w:tc>
          <w:tcPr>
            <w:tcW w:w="7166" w:type="dxa"/>
          </w:tcPr>
          <w:p w14:paraId="46D426D9" w14:textId="2425751A" w:rsidR="001167A4" w:rsidRPr="001167A4" w:rsidRDefault="001167A4" w:rsidP="001167A4">
            <w:pPr>
              <w:pStyle w:val="ListParagraph"/>
              <w:numPr>
                <w:ilvl w:val="1"/>
                <w:numId w:val="17"/>
              </w:numPr>
              <w:ind w:left="360"/>
            </w:pPr>
            <w:r w:rsidRPr="001167A4">
              <w:t xml:space="preserve">Visit Scotland </w:t>
            </w:r>
            <w:r w:rsidR="0012590A">
              <w:t xml:space="preserve">has </w:t>
            </w:r>
            <w:r w:rsidRPr="001167A4">
              <w:t xml:space="preserve">offered </w:t>
            </w:r>
            <w:r w:rsidR="0012590A">
              <w:t xml:space="preserve">a </w:t>
            </w:r>
            <w:r w:rsidRPr="001167A4">
              <w:t xml:space="preserve">£7k </w:t>
            </w:r>
            <w:r w:rsidR="0012590A">
              <w:t xml:space="preserve">grant </w:t>
            </w:r>
            <w:r w:rsidRPr="001167A4">
              <w:t xml:space="preserve">against £14k requested. The Pivotal Enterprise Fund </w:t>
            </w:r>
            <w:r w:rsidR="000D133F">
              <w:t xml:space="preserve">then </w:t>
            </w:r>
            <w:r w:rsidRPr="001167A4">
              <w:t xml:space="preserve">offered </w:t>
            </w:r>
            <w:r w:rsidR="0012590A">
              <w:t xml:space="preserve">the </w:t>
            </w:r>
            <w:r w:rsidRPr="001167A4">
              <w:t xml:space="preserve">full £13.8k </w:t>
            </w:r>
            <w:r w:rsidR="0012590A">
              <w:t>and this has now been paid</w:t>
            </w:r>
            <w:r w:rsidRPr="001167A4">
              <w:t xml:space="preserve">. </w:t>
            </w:r>
            <w:r w:rsidR="0012590A" w:rsidRPr="0012590A">
              <w:rPr>
                <w:b/>
                <w:bCs/>
              </w:rPr>
              <w:t>JB</w:t>
            </w:r>
            <w:r w:rsidR="0012590A">
              <w:t xml:space="preserve"> got back </w:t>
            </w:r>
            <w:r w:rsidRPr="001167A4">
              <w:t xml:space="preserve">to Visit Scotland to explain </w:t>
            </w:r>
            <w:r w:rsidR="0012590A">
              <w:t>that DACIC had received this other funding and as a result the VS</w:t>
            </w:r>
            <w:r w:rsidRPr="001167A4">
              <w:t xml:space="preserve"> </w:t>
            </w:r>
            <w:r w:rsidR="00AD7183">
              <w:t>award</w:t>
            </w:r>
            <w:r w:rsidRPr="001167A4">
              <w:t xml:space="preserve"> </w:t>
            </w:r>
            <w:r w:rsidR="0012590A">
              <w:t xml:space="preserve">was reduced to </w:t>
            </w:r>
            <w:r w:rsidRPr="001167A4">
              <w:t xml:space="preserve">£5k. </w:t>
            </w:r>
            <w:r w:rsidR="001F7E02">
              <w:t>Dornoch Hub</w:t>
            </w:r>
            <w:r w:rsidR="0012590A">
              <w:t xml:space="preserve"> did not qualify for any funding</w:t>
            </w:r>
            <w:r w:rsidR="001F7E02">
              <w:t xml:space="preserve"> as </w:t>
            </w:r>
            <w:r w:rsidR="0012590A">
              <w:t xml:space="preserve">the </w:t>
            </w:r>
            <w:r w:rsidR="001F7E02">
              <w:t xml:space="preserve">building is not </w:t>
            </w:r>
            <w:r w:rsidR="0012590A">
              <w:t xml:space="preserve">currently </w:t>
            </w:r>
            <w:r w:rsidR="001F7E02">
              <w:t>occupied, no</w:t>
            </w:r>
            <w:r w:rsidR="0012590A">
              <w:t>r</w:t>
            </w:r>
            <w:r w:rsidR="001F7E02">
              <w:t xml:space="preserve"> used for tourism purposes. </w:t>
            </w:r>
          </w:p>
          <w:p w14:paraId="53E31F7C" w14:textId="4DA7F49A" w:rsidR="001167A4" w:rsidRPr="001167A4" w:rsidRDefault="001167A4" w:rsidP="001167A4">
            <w:pPr>
              <w:pStyle w:val="ListParagraph"/>
              <w:numPr>
                <w:ilvl w:val="1"/>
                <w:numId w:val="17"/>
              </w:numPr>
              <w:ind w:left="360"/>
            </w:pPr>
            <w:r w:rsidRPr="001167A4">
              <w:t xml:space="preserve">Business Group – </w:t>
            </w:r>
            <w:r w:rsidR="0012590A" w:rsidRPr="0012590A">
              <w:rPr>
                <w:b/>
                <w:bCs/>
              </w:rPr>
              <w:t>JB</w:t>
            </w:r>
            <w:r w:rsidR="0012590A">
              <w:t xml:space="preserve"> had sent out </w:t>
            </w:r>
            <w:r w:rsidRPr="001167A4">
              <w:t xml:space="preserve">10 Mailchimp emails </w:t>
            </w:r>
            <w:r w:rsidR="0012590A">
              <w:t>and put</w:t>
            </w:r>
            <w:r w:rsidRPr="001167A4">
              <w:t xml:space="preserve"> multiple links on Dornoch.org.uk</w:t>
            </w:r>
            <w:r w:rsidR="0012590A">
              <w:t xml:space="preserve"> </w:t>
            </w:r>
            <w:r w:rsidR="000D133F">
              <w:t>since the last meeting</w:t>
            </w:r>
            <w:r w:rsidRPr="001167A4">
              <w:t xml:space="preserve">. </w:t>
            </w:r>
            <w:r w:rsidR="0012590A">
              <w:t>There was also a steady o</w:t>
            </w:r>
            <w:r w:rsidRPr="001167A4">
              <w:t>n</w:t>
            </w:r>
            <w:r>
              <w:t>-</w:t>
            </w:r>
            <w:r w:rsidRPr="001167A4">
              <w:t xml:space="preserve">going dialogue on </w:t>
            </w:r>
            <w:r w:rsidR="0012590A">
              <w:t xml:space="preserve">the </w:t>
            </w:r>
            <w:r w:rsidRPr="001167A4">
              <w:t xml:space="preserve">What’s App Group. </w:t>
            </w:r>
            <w:r w:rsidR="0012590A" w:rsidRPr="00AD7183">
              <w:rPr>
                <w:b/>
                <w:bCs/>
              </w:rPr>
              <w:t>JB</w:t>
            </w:r>
            <w:r w:rsidR="0012590A">
              <w:t xml:space="preserve"> had hosted a </w:t>
            </w:r>
            <w:r w:rsidRPr="001167A4">
              <w:t xml:space="preserve">Zoom meeting of self-catering </w:t>
            </w:r>
            <w:r w:rsidR="001F7E02">
              <w:t>and</w:t>
            </w:r>
            <w:r w:rsidRPr="001167A4">
              <w:t xml:space="preserve"> B</w:t>
            </w:r>
            <w:r w:rsidR="001F7E02">
              <w:t>&amp;</w:t>
            </w:r>
            <w:r w:rsidRPr="001167A4">
              <w:t>B</w:t>
            </w:r>
            <w:r w:rsidR="001F7E02">
              <w:t xml:space="preserve"> owners</w:t>
            </w:r>
            <w:r w:rsidRPr="001167A4">
              <w:t xml:space="preserve"> on 28 May</w:t>
            </w:r>
            <w:r w:rsidR="0012590A">
              <w:t xml:space="preserve"> and a d</w:t>
            </w:r>
            <w:r w:rsidRPr="001167A4">
              <w:t>raft Visitor Charter</w:t>
            </w:r>
            <w:r w:rsidR="0012590A">
              <w:t xml:space="preserve"> ha</w:t>
            </w:r>
            <w:r w:rsidR="00AD7183">
              <w:t>s</w:t>
            </w:r>
            <w:r w:rsidR="0012590A">
              <w:t xml:space="preserve"> been drawn up</w:t>
            </w:r>
            <w:r w:rsidRPr="001167A4">
              <w:t>.</w:t>
            </w:r>
            <w:r w:rsidR="001F7E02">
              <w:t xml:space="preserve"> No business group fees</w:t>
            </w:r>
            <w:r w:rsidR="0012590A">
              <w:t xml:space="preserve"> were being</w:t>
            </w:r>
            <w:r w:rsidR="001F7E02">
              <w:t xml:space="preserve"> collected </w:t>
            </w:r>
            <w:proofErr w:type="gramStart"/>
            <w:r w:rsidR="001F7E02">
              <w:t>at the moment</w:t>
            </w:r>
            <w:proofErr w:type="gramEnd"/>
            <w:r w:rsidR="0012590A">
              <w:t>,</w:t>
            </w:r>
            <w:r w:rsidR="001F7E02">
              <w:t xml:space="preserve"> apart from the two new members who have paid. </w:t>
            </w:r>
            <w:r w:rsidR="00AD7183">
              <w:t>The Visitor Charter</w:t>
            </w:r>
            <w:r w:rsidR="001F7E02">
              <w:t xml:space="preserve"> initiative </w:t>
            </w:r>
            <w:r w:rsidR="000D133F">
              <w:t>was in response to the community survey, to convey community concerns to visitors and outline safety precautions being taken by businesses.</w:t>
            </w:r>
            <w:r w:rsidR="001F7E02">
              <w:t xml:space="preserve"> </w:t>
            </w:r>
            <w:r w:rsidR="00AD7183">
              <w:t xml:space="preserve">The </w:t>
            </w:r>
            <w:r w:rsidR="001F7E02">
              <w:t xml:space="preserve">Association of </w:t>
            </w:r>
            <w:r w:rsidR="00AD7183">
              <w:t xml:space="preserve">Scotland’s </w:t>
            </w:r>
            <w:r w:rsidR="001F7E02">
              <w:t>Self-</w:t>
            </w:r>
            <w:r w:rsidR="00AD7183">
              <w:t>Caterers</w:t>
            </w:r>
            <w:r w:rsidR="001F7E02">
              <w:t xml:space="preserve"> </w:t>
            </w:r>
            <w:r w:rsidR="00EE0D0D">
              <w:t xml:space="preserve">(ASSC) </w:t>
            </w:r>
            <w:r w:rsidR="001F7E02">
              <w:t xml:space="preserve">have issued very stringent guidelines </w:t>
            </w:r>
            <w:r w:rsidR="00AD7183">
              <w:t xml:space="preserve">on safe cleaning </w:t>
            </w:r>
            <w:r w:rsidR="001F7E02">
              <w:t xml:space="preserve">and </w:t>
            </w:r>
            <w:r w:rsidR="00AD7183">
              <w:t xml:space="preserve">developed an excellent training course; Dornoch’s </w:t>
            </w:r>
            <w:r w:rsidR="001F7E02">
              <w:t xml:space="preserve">providers </w:t>
            </w:r>
            <w:r w:rsidR="00AD7183">
              <w:t xml:space="preserve">have been strongly </w:t>
            </w:r>
            <w:r w:rsidR="001F7E02">
              <w:t>encouraged to undertake th</w:t>
            </w:r>
            <w:r w:rsidR="00AD7183">
              <w:t>is</w:t>
            </w:r>
            <w:r w:rsidR="001F7E02">
              <w:t xml:space="preserve"> training. </w:t>
            </w:r>
          </w:p>
          <w:p w14:paraId="4B3BAAEB" w14:textId="06F1D6BC" w:rsidR="001167A4" w:rsidRPr="001167A4" w:rsidRDefault="00AD7183" w:rsidP="001167A4">
            <w:pPr>
              <w:pStyle w:val="ListParagraph"/>
              <w:numPr>
                <w:ilvl w:val="1"/>
                <w:numId w:val="17"/>
              </w:numPr>
              <w:ind w:left="360"/>
            </w:pPr>
            <w:r w:rsidRPr="00AD7183">
              <w:rPr>
                <w:b/>
                <w:bCs/>
              </w:rPr>
              <w:t>JB</w:t>
            </w:r>
            <w:r>
              <w:t xml:space="preserve"> </w:t>
            </w:r>
            <w:r w:rsidR="004746DA">
              <w:t>reported</w:t>
            </w:r>
            <w:r>
              <w:t xml:space="preserve"> that she had attended several </w:t>
            </w:r>
            <w:r w:rsidR="001167A4" w:rsidRPr="001167A4">
              <w:t>Zoom meetings</w:t>
            </w:r>
            <w:r>
              <w:t xml:space="preserve">, including </w:t>
            </w:r>
            <w:r w:rsidR="001167A4" w:rsidRPr="001167A4">
              <w:t>S</w:t>
            </w:r>
            <w:r w:rsidR="001077B2">
              <w:t>ocial Enterprise Network</w:t>
            </w:r>
            <w:r w:rsidR="001167A4" w:rsidRPr="001167A4">
              <w:t xml:space="preserve"> Community Tourism, Just Enterprise-Furlough</w:t>
            </w:r>
            <w:r>
              <w:t>,</w:t>
            </w:r>
            <w:r w:rsidR="001167A4" w:rsidRPr="001167A4">
              <w:t xml:space="preserve"> NC500 Business Group</w:t>
            </w:r>
            <w:r w:rsidR="00D661BA">
              <w:t xml:space="preserve"> and</w:t>
            </w:r>
            <w:r>
              <w:t xml:space="preserve"> </w:t>
            </w:r>
            <w:r w:rsidR="001167A4" w:rsidRPr="001167A4">
              <w:t>Fergus Ewing</w:t>
            </w:r>
            <w:r w:rsidR="00D661BA">
              <w:t>’s</w:t>
            </w:r>
            <w:r w:rsidR="001167A4" w:rsidRPr="001167A4">
              <w:t xml:space="preserve"> Q&amp;A</w:t>
            </w:r>
            <w:r>
              <w:t xml:space="preserve"> session on </w:t>
            </w:r>
            <w:r w:rsidR="001167A4" w:rsidRPr="001167A4">
              <w:t>15 June</w:t>
            </w:r>
            <w:r w:rsidR="004746DA">
              <w:t>;</w:t>
            </w:r>
            <w:r w:rsidR="00D661BA">
              <w:t xml:space="preserve"> she would attend further</w:t>
            </w:r>
            <w:r w:rsidR="004746DA">
              <w:t xml:space="preserve"> meetings tomorrow following the First Minister’s address today. </w:t>
            </w:r>
            <w:r w:rsidR="00D661BA" w:rsidRPr="00D661BA">
              <w:rPr>
                <w:b/>
                <w:bCs/>
              </w:rPr>
              <w:t>JB</w:t>
            </w:r>
            <w:r w:rsidR="00D661BA">
              <w:t xml:space="preserve"> mentioned that DACIC’s </w:t>
            </w:r>
            <w:r w:rsidR="001077B2">
              <w:t xml:space="preserve">survey </w:t>
            </w:r>
            <w:r w:rsidR="00D661BA">
              <w:t xml:space="preserve">had been </w:t>
            </w:r>
            <w:r w:rsidR="001077B2">
              <w:t xml:space="preserve">taken on by </w:t>
            </w:r>
            <w:r w:rsidR="001077B2">
              <w:lastRenderedPageBreak/>
              <w:t>other groups</w:t>
            </w:r>
            <w:r w:rsidR="004746DA">
              <w:t xml:space="preserve"> </w:t>
            </w:r>
            <w:r w:rsidR="004321CD">
              <w:t>and</w:t>
            </w:r>
            <w:r w:rsidR="004746DA">
              <w:t xml:space="preserve"> that</w:t>
            </w:r>
            <w:r w:rsidR="001077B2">
              <w:t xml:space="preserve"> Fergus </w:t>
            </w:r>
            <w:r w:rsidR="00D661BA">
              <w:t xml:space="preserve">Ewing </w:t>
            </w:r>
            <w:r w:rsidR="001077B2">
              <w:t>and Kate Forbes want to hear from people</w:t>
            </w:r>
            <w:r w:rsidR="004746DA">
              <w:t>/businesses</w:t>
            </w:r>
            <w:r w:rsidR="001077B2">
              <w:t xml:space="preserve"> who are falling through the cracks</w:t>
            </w:r>
            <w:r w:rsidR="000D133F">
              <w:t xml:space="preserve"> I n the support system</w:t>
            </w:r>
            <w:r w:rsidR="001077B2">
              <w:t xml:space="preserve">. </w:t>
            </w:r>
          </w:p>
          <w:p w14:paraId="4B18CF2A" w14:textId="032512B0" w:rsidR="001167A4" w:rsidRPr="001167A4" w:rsidRDefault="001167A4" w:rsidP="001167A4">
            <w:pPr>
              <w:pStyle w:val="ListParagraph"/>
              <w:numPr>
                <w:ilvl w:val="1"/>
                <w:numId w:val="17"/>
              </w:numPr>
              <w:ind w:left="360"/>
            </w:pPr>
            <w:r w:rsidRPr="001167A4">
              <w:t>Supporting the community response</w:t>
            </w:r>
            <w:r w:rsidR="004746DA">
              <w:t>:</w:t>
            </w:r>
            <w:r w:rsidRPr="001167A4">
              <w:t xml:space="preserve"> 2 Mailchimp emails </w:t>
            </w:r>
            <w:r w:rsidR="004746DA">
              <w:t xml:space="preserve">had been sent out </w:t>
            </w:r>
            <w:r w:rsidRPr="001167A4">
              <w:t>to the members, including</w:t>
            </w:r>
            <w:r w:rsidR="004746DA">
              <w:t xml:space="preserve"> the</w:t>
            </w:r>
            <w:r w:rsidRPr="001167A4">
              <w:t xml:space="preserve"> survey</w:t>
            </w:r>
            <w:r w:rsidR="004746DA">
              <w:t>.</w:t>
            </w:r>
          </w:p>
          <w:p w14:paraId="11D05747" w14:textId="77777777" w:rsidR="001167A4" w:rsidRPr="001167A4" w:rsidRDefault="001167A4" w:rsidP="001167A4">
            <w:pPr>
              <w:pStyle w:val="ListParagraph"/>
              <w:numPr>
                <w:ilvl w:val="1"/>
                <w:numId w:val="17"/>
              </w:numPr>
              <w:ind w:left="360"/>
            </w:pPr>
            <w:r w:rsidRPr="001167A4">
              <w:t>Plans for recovery phase</w:t>
            </w:r>
          </w:p>
          <w:p w14:paraId="00B0EA2E" w14:textId="5ACB47ED" w:rsidR="001167A4" w:rsidRPr="001167A4" w:rsidRDefault="001167A4" w:rsidP="001167A4">
            <w:pPr>
              <w:pStyle w:val="ListParagraph"/>
              <w:numPr>
                <w:ilvl w:val="2"/>
                <w:numId w:val="17"/>
              </w:numPr>
              <w:ind w:left="1080"/>
            </w:pPr>
            <w:r w:rsidRPr="001167A4">
              <w:t>Phase 2</w:t>
            </w:r>
            <w:r w:rsidR="004321CD">
              <w:t>:</w:t>
            </w:r>
            <w:r w:rsidRPr="001167A4">
              <w:t xml:space="preserve"> Courtyard, Castle </w:t>
            </w:r>
            <w:r w:rsidR="004321CD">
              <w:t xml:space="preserve">Hotel </w:t>
            </w:r>
            <w:r w:rsidRPr="001167A4">
              <w:t>Beer Garden &amp; Eagle (outside)</w:t>
            </w:r>
            <w:r w:rsidR="001077B2">
              <w:t xml:space="preserve"> to be reconsidered on 2 July. Shops not opening until 29 June. Review of face-coverings before 29 June. 2 July</w:t>
            </w:r>
            <w:r w:rsidR="004321CD">
              <w:t>:</w:t>
            </w:r>
            <w:r w:rsidR="001077B2">
              <w:t xml:space="preserve"> 2m distance and outdoor hospitality to be reviewed. </w:t>
            </w:r>
          </w:p>
          <w:p w14:paraId="1E14A0B5" w14:textId="50B93B15" w:rsidR="001167A4" w:rsidRPr="001167A4" w:rsidRDefault="001167A4" w:rsidP="001167A4">
            <w:pPr>
              <w:pStyle w:val="ListParagraph"/>
              <w:numPr>
                <w:ilvl w:val="2"/>
                <w:numId w:val="17"/>
              </w:numPr>
              <w:ind w:left="1080"/>
            </w:pPr>
            <w:r w:rsidRPr="001167A4">
              <w:t xml:space="preserve">Phase 3 (estimate 15 July). </w:t>
            </w:r>
            <w:r w:rsidR="004746DA" w:rsidRPr="004321CD">
              <w:rPr>
                <w:b/>
                <w:bCs/>
              </w:rPr>
              <w:t>JB</w:t>
            </w:r>
            <w:r w:rsidR="004746DA">
              <w:t xml:space="preserve"> indicated that s</w:t>
            </w:r>
            <w:r w:rsidRPr="001167A4">
              <w:t>ome B&amp;B</w:t>
            </w:r>
            <w:r w:rsidR="004746DA">
              <w:t>s had decided not to open this summer</w:t>
            </w:r>
            <w:r w:rsidRPr="001167A4">
              <w:t xml:space="preserve">. </w:t>
            </w:r>
            <w:r w:rsidR="00EE0D0D">
              <w:t>Most</w:t>
            </w:r>
            <w:r w:rsidRPr="001167A4">
              <w:t xml:space="preserve"> self-catering</w:t>
            </w:r>
            <w:r w:rsidR="00EE0D0D">
              <w:t xml:space="preserve"> operators</w:t>
            </w:r>
            <w:r w:rsidRPr="001167A4">
              <w:t xml:space="preserve"> and </w:t>
            </w:r>
            <w:r w:rsidR="00EE0D0D">
              <w:t xml:space="preserve">the </w:t>
            </w:r>
            <w:r w:rsidRPr="001167A4">
              <w:t xml:space="preserve">caravan park have so far confirmed </w:t>
            </w:r>
            <w:r w:rsidR="00EE0D0D">
              <w:t xml:space="preserve">that they will be </w:t>
            </w:r>
            <w:r w:rsidRPr="001167A4">
              <w:t>ready</w:t>
            </w:r>
            <w:r w:rsidR="00EE0D0D">
              <w:t xml:space="preserve"> to open on 15 July.</w:t>
            </w:r>
          </w:p>
          <w:p w14:paraId="186609DD" w14:textId="33C2F7C2" w:rsidR="001167A4" w:rsidRPr="001167A4" w:rsidRDefault="001167A4" w:rsidP="001167A4">
            <w:pPr>
              <w:pStyle w:val="ListParagraph"/>
              <w:numPr>
                <w:ilvl w:val="2"/>
                <w:numId w:val="17"/>
              </w:numPr>
              <w:ind w:left="1080"/>
            </w:pPr>
            <w:r w:rsidRPr="001167A4">
              <w:t xml:space="preserve">Detailed guidelines for Phase 3 </w:t>
            </w:r>
            <w:r w:rsidR="00EE0D0D">
              <w:t xml:space="preserve">were expected </w:t>
            </w:r>
            <w:r w:rsidRPr="001167A4">
              <w:t xml:space="preserve">on 18 June </w:t>
            </w:r>
            <w:r w:rsidR="00EE0D0D">
              <w:t xml:space="preserve">and would include </w:t>
            </w:r>
            <w:r w:rsidRPr="001167A4">
              <w:t>strict hygiene &amp; safety protocols</w:t>
            </w:r>
            <w:r w:rsidR="00EE0D0D">
              <w:t>.</w:t>
            </w:r>
          </w:p>
          <w:p w14:paraId="1B83BD09" w14:textId="68DE34E4" w:rsidR="001167A4" w:rsidRDefault="001167A4" w:rsidP="001167A4">
            <w:pPr>
              <w:pStyle w:val="ListParagraph"/>
              <w:numPr>
                <w:ilvl w:val="1"/>
                <w:numId w:val="17"/>
              </w:numPr>
              <w:ind w:left="360"/>
            </w:pPr>
            <w:r w:rsidRPr="001167A4">
              <w:rPr>
                <w:b/>
                <w:bCs/>
              </w:rPr>
              <w:t>JM</w:t>
            </w:r>
            <w:r w:rsidRPr="001167A4">
              <w:t xml:space="preserve"> </w:t>
            </w:r>
            <w:r w:rsidR="00EE0D0D">
              <w:t xml:space="preserve">was </w:t>
            </w:r>
            <w:r w:rsidRPr="001167A4">
              <w:t xml:space="preserve">following up on </w:t>
            </w:r>
            <w:r w:rsidR="00EE0D0D">
              <w:t xml:space="preserve">a </w:t>
            </w:r>
            <w:r w:rsidRPr="001167A4">
              <w:t xml:space="preserve">possible temporary widening of </w:t>
            </w:r>
            <w:r w:rsidR="00EE0D0D">
              <w:t xml:space="preserve">the </w:t>
            </w:r>
            <w:r w:rsidRPr="001167A4">
              <w:t>pedestrian area in Castle Street</w:t>
            </w:r>
            <w:r w:rsidR="00360B13">
              <w:t xml:space="preserve">. </w:t>
            </w:r>
            <w:r w:rsidR="00EE0D0D">
              <w:t xml:space="preserve">However, because this is a main thoroughfare, it is unlikely to be considered by </w:t>
            </w:r>
            <w:r w:rsidR="004321CD">
              <w:t>T</w:t>
            </w:r>
            <w:r w:rsidR="00EE0D0D">
              <w:t xml:space="preserve">HC. </w:t>
            </w:r>
            <w:r w:rsidR="00360B13" w:rsidRPr="00EE0D0D">
              <w:rPr>
                <w:b/>
                <w:bCs/>
              </w:rPr>
              <w:t>JB</w:t>
            </w:r>
            <w:r w:rsidR="00360B13">
              <w:t xml:space="preserve"> </w:t>
            </w:r>
            <w:r w:rsidR="00EE0D0D">
              <w:t>mentioned that a suggestion had been made to make</w:t>
            </w:r>
            <w:r w:rsidR="00360B13">
              <w:t xml:space="preserve"> Deans Lane</w:t>
            </w:r>
            <w:r w:rsidR="00542352">
              <w:t xml:space="preserve"> pedestrian</w:t>
            </w:r>
            <w:r w:rsidR="00EE0D0D">
              <w:t xml:space="preserve"> only</w:t>
            </w:r>
            <w:r w:rsidR="00542352">
              <w:t xml:space="preserve">, even part-time, to </w:t>
            </w:r>
            <w:r w:rsidR="00EE0D0D">
              <w:t>make the area more visitor-friendly</w:t>
            </w:r>
            <w:r w:rsidR="00431A0E">
              <w:t xml:space="preserve"> and allow for queuing</w:t>
            </w:r>
            <w:r w:rsidR="00542352">
              <w:t xml:space="preserve">. John Duhigg felt that would be </w:t>
            </w:r>
            <w:r w:rsidR="00EE0D0D">
              <w:t>a very positive move at any time</w:t>
            </w:r>
            <w:r w:rsidR="00542352">
              <w:t xml:space="preserve">. </w:t>
            </w:r>
          </w:p>
          <w:p w14:paraId="4AF64A29" w14:textId="5D52D450" w:rsidR="00542352" w:rsidRDefault="00EE0D0D" w:rsidP="00542352">
            <w:pPr>
              <w:pStyle w:val="ListParagraph"/>
              <w:numPr>
                <w:ilvl w:val="1"/>
                <w:numId w:val="17"/>
              </w:numPr>
              <w:ind w:left="360"/>
            </w:pPr>
            <w:r w:rsidRPr="00EE0D0D">
              <w:rPr>
                <w:b/>
                <w:bCs/>
              </w:rPr>
              <w:t>JB</w:t>
            </w:r>
            <w:r>
              <w:t xml:space="preserve"> mentioned that a </w:t>
            </w:r>
            <w:r w:rsidR="001167A4" w:rsidRPr="001167A4">
              <w:t xml:space="preserve">Survey Monkey </w:t>
            </w:r>
            <w:r>
              <w:t xml:space="preserve">survey had been sent </w:t>
            </w:r>
            <w:r w:rsidR="001167A4" w:rsidRPr="001167A4">
              <w:t>to</w:t>
            </w:r>
            <w:r>
              <w:t xml:space="preserve"> the</w:t>
            </w:r>
            <w:r w:rsidR="001167A4" w:rsidRPr="001167A4">
              <w:t xml:space="preserve"> Business Group to gauge readiness</w:t>
            </w:r>
            <w:r>
              <w:t xml:space="preserve"> for the season. Four</w:t>
            </w:r>
            <w:r w:rsidR="001167A4" w:rsidRPr="001167A4">
              <w:t xml:space="preserve"> 4</w:t>
            </w:r>
            <w:r>
              <w:t xml:space="preserve"> </w:t>
            </w:r>
            <w:r w:rsidR="001167A4" w:rsidRPr="001167A4">
              <w:t xml:space="preserve">B&amp;Bs </w:t>
            </w:r>
            <w:r>
              <w:t xml:space="preserve">had </w:t>
            </w:r>
            <w:r w:rsidR="001167A4" w:rsidRPr="001167A4">
              <w:t xml:space="preserve">replied, only one </w:t>
            </w:r>
            <w:r>
              <w:t xml:space="preserve">of these was </w:t>
            </w:r>
            <w:r w:rsidR="001167A4" w:rsidRPr="001167A4">
              <w:t>opening. One hotel (accom</w:t>
            </w:r>
            <w:r w:rsidR="001167A4">
              <w:t>modation</w:t>
            </w:r>
            <w:r w:rsidR="001167A4" w:rsidRPr="001167A4">
              <w:t xml:space="preserve"> &amp; food) replied, 7 shops (</w:t>
            </w:r>
            <w:r w:rsidR="00542352">
              <w:t>St Finbarr</w:t>
            </w:r>
            <w:r w:rsidR="00431A0E">
              <w:t>’</w:t>
            </w:r>
            <w:r w:rsidR="00542352">
              <w:t>s</w:t>
            </w:r>
            <w:r w:rsidR="001167A4" w:rsidRPr="001167A4">
              <w:t xml:space="preserve"> </w:t>
            </w:r>
            <w:r>
              <w:t xml:space="preserve">was </w:t>
            </w:r>
            <w:r w:rsidR="001167A4" w:rsidRPr="001167A4">
              <w:t>not opening), 11 Self</w:t>
            </w:r>
            <w:r w:rsidR="001167A4">
              <w:t>-</w:t>
            </w:r>
            <w:r w:rsidR="001167A4" w:rsidRPr="001167A4">
              <w:t xml:space="preserve">catering </w:t>
            </w:r>
            <w:r>
              <w:t>providers replied, all of whom are</w:t>
            </w:r>
            <w:r w:rsidR="001167A4" w:rsidRPr="001167A4">
              <w:t xml:space="preserve"> opening</w:t>
            </w:r>
            <w:r w:rsidR="00542352">
              <w:t xml:space="preserve">. </w:t>
            </w:r>
            <w:r>
              <w:t xml:space="preserve">Properties could </w:t>
            </w:r>
            <w:r w:rsidR="00542352">
              <w:t xml:space="preserve">aim for red, </w:t>
            </w:r>
            <w:r>
              <w:t>amber,</w:t>
            </w:r>
            <w:r w:rsidR="00542352">
              <w:t xml:space="preserve"> or green cleaning regime – 72</w:t>
            </w:r>
            <w:r>
              <w:t xml:space="preserve"> hours</w:t>
            </w:r>
            <w:r w:rsidR="00542352">
              <w:t xml:space="preserve"> / 48</w:t>
            </w:r>
            <w:r>
              <w:t xml:space="preserve"> hours</w:t>
            </w:r>
            <w:r w:rsidR="00542352">
              <w:t xml:space="preserve"> / back-to-back cleaning regime. </w:t>
            </w:r>
            <w:r w:rsidR="00431A0E">
              <w:t>Embo</w:t>
            </w:r>
            <w:r w:rsidR="00542352">
              <w:t xml:space="preserve"> House </w:t>
            </w:r>
            <w:r>
              <w:t>has invested in</w:t>
            </w:r>
            <w:r w:rsidR="00542352">
              <w:t xml:space="preserve"> a ‘</w:t>
            </w:r>
            <w:proofErr w:type="spellStart"/>
            <w:r w:rsidR="00542352">
              <w:t>fogger</w:t>
            </w:r>
            <w:proofErr w:type="spellEnd"/>
            <w:r w:rsidR="00542352">
              <w:t>’</w:t>
            </w:r>
            <w:r w:rsidR="004321CD">
              <w:t xml:space="preserve"> to sanitise all areas</w:t>
            </w:r>
            <w:r>
              <w:t>, but these were not deemed</w:t>
            </w:r>
            <w:r w:rsidR="00542352">
              <w:t xml:space="preserve"> suitable for smaller properties. </w:t>
            </w:r>
            <w:r w:rsidRPr="00EE0D0D">
              <w:rPr>
                <w:b/>
                <w:bCs/>
              </w:rPr>
              <w:t>JB</w:t>
            </w:r>
            <w:r>
              <w:t xml:space="preserve"> mentioned that the ASSC c</w:t>
            </w:r>
            <w:r w:rsidR="00542352">
              <w:t>ourse</w:t>
            </w:r>
            <w:r>
              <w:t xml:space="preserve"> (cost</w:t>
            </w:r>
            <w:r w:rsidR="00542352">
              <w:t xml:space="preserve"> £30</w:t>
            </w:r>
            <w:r>
              <w:t>)</w:t>
            </w:r>
            <w:r w:rsidR="00542352">
              <w:t xml:space="preserve"> was excellent</w:t>
            </w:r>
            <w:r>
              <w:t xml:space="preserve"> and she encouraged al</w:t>
            </w:r>
            <w:r w:rsidR="00542352">
              <w:t xml:space="preserve">l the cleaners to do </w:t>
            </w:r>
            <w:r>
              <w:t>it</w:t>
            </w:r>
            <w:r w:rsidR="00542352">
              <w:t xml:space="preserve"> and get a certificate. </w:t>
            </w:r>
            <w:r>
              <w:t>It was an o</w:t>
            </w:r>
            <w:r w:rsidR="00542352">
              <w:t xml:space="preserve">nline course, </w:t>
            </w:r>
            <w:r>
              <w:t xml:space="preserve">done </w:t>
            </w:r>
            <w:r w:rsidR="00542352">
              <w:t xml:space="preserve">at your own pace, </w:t>
            </w:r>
            <w:r>
              <w:t xml:space="preserve">with </w:t>
            </w:r>
            <w:r w:rsidR="00542352">
              <w:t xml:space="preserve">multiple choice questions. </w:t>
            </w:r>
            <w:r>
              <w:t>Participants c</w:t>
            </w:r>
            <w:r w:rsidR="00542352">
              <w:t xml:space="preserve">an </w:t>
            </w:r>
            <w:r>
              <w:t xml:space="preserve">also </w:t>
            </w:r>
            <w:r w:rsidR="00542352">
              <w:t xml:space="preserve">download </w:t>
            </w:r>
            <w:r>
              <w:t xml:space="preserve">a </w:t>
            </w:r>
            <w:r w:rsidR="00542352">
              <w:t xml:space="preserve">cleaning list, risk assessment etc. </w:t>
            </w:r>
            <w:r w:rsidR="00542352" w:rsidRPr="00EE0D0D">
              <w:rPr>
                <w:b/>
                <w:bCs/>
              </w:rPr>
              <w:t>JB</w:t>
            </w:r>
            <w:r w:rsidR="00542352">
              <w:t xml:space="preserve"> to send contact details to </w:t>
            </w:r>
            <w:r w:rsidR="00542352" w:rsidRPr="00EE0D0D">
              <w:rPr>
                <w:b/>
                <w:bCs/>
              </w:rPr>
              <w:t>JM</w:t>
            </w:r>
            <w:r w:rsidR="00542352">
              <w:t xml:space="preserve"> for further circulation.</w:t>
            </w:r>
          </w:p>
        </w:tc>
      </w:tr>
      <w:tr w:rsidR="002670F9" w14:paraId="53033069" w14:textId="77777777" w:rsidTr="00FB4FEE">
        <w:tc>
          <w:tcPr>
            <w:tcW w:w="495" w:type="dxa"/>
          </w:tcPr>
          <w:p w14:paraId="488B7FB3" w14:textId="62AD8B92" w:rsidR="002670F9" w:rsidRDefault="00542352" w:rsidP="002670F9">
            <w:r>
              <w:lastRenderedPageBreak/>
              <w:t>9</w:t>
            </w:r>
            <w:r w:rsidR="00BE42B8">
              <w:t>.</w:t>
            </w:r>
          </w:p>
        </w:tc>
        <w:tc>
          <w:tcPr>
            <w:tcW w:w="1832" w:type="dxa"/>
          </w:tcPr>
          <w:p w14:paraId="2AAED1E4" w14:textId="21D2E149" w:rsidR="002670F9" w:rsidRDefault="00BE42B8" w:rsidP="002670F9">
            <w:r>
              <w:t>Membership, Business Group and Stakeholder applications</w:t>
            </w:r>
          </w:p>
        </w:tc>
        <w:tc>
          <w:tcPr>
            <w:tcW w:w="7166" w:type="dxa"/>
          </w:tcPr>
          <w:p w14:paraId="0FB6E5D5" w14:textId="507D7C08" w:rsidR="00423949" w:rsidRDefault="00542352" w:rsidP="002670F9">
            <w:r>
              <w:t>No new applications.</w:t>
            </w:r>
          </w:p>
        </w:tc>
      </w:tr>
      <w:tr w:rsidR="00BE42B8" w14:paraId="3421B9CC" w14:textId="77777777" w:rsidTr="00FB4FEE">
        <w:tc>
          <w:tcPr>
            <w:tcW w:w="495" w:type="dxa"/>
          </w:tcPr>
          <w:p w14:paraId="4351E3F0" w14:textId="7455FF8A" w:rsidR="00BE42B8" w:rsidRDefault="00542352" w:rsidP="002670F9">
            <w:r>
              <w:t>10</w:t>
            </w:r>
            <w:r w:rsidR="00BE42B8">
              <w:t>.</w:t>
            </w:r>
          </w:p>
        </w:tc>
        <w:tc>
          <w:tcPr>
            <w:tcW w:w="1832" w:type="dxa"/>
          </w:tcPr>
          <w:p w14:paraId="37A2348C" w14:textId="2E3AA098" w:rsidR="00BE42B8" w:rsidRDefault="00BE42B8" w:rsidP="002670F9">
            <w:r>
              <w:t>2020 Plan</w:t>
            </w:r>
          </w:p>
        </w:tc>
        <w:tc>
          <w:tcPr>
            <w:tcW w:w="7166" w:type="dxa"/>
          </w:tcPr>
          <w:p w14:paraId="2FB490AE" w14:textId="6CD5C469" w:rsidR="001167A4" w:rsidRPr="00EE0D0D" w:rsidRDefault="001167A4" w:rsidP="001167A4">
            <w:pPr>
              <w:numPr>
                <w:ilvl w:val="0"/>
                <w:numId w:val="20"/>
              </w:numPr>
              <w:rPr>
                <w:rFonts w:eastAsia="Times New Roman" w:cstheme="minorHAnsi"/>
                <w:lang w:eastAsia="en-GB"/>
              </w:rPr>
            </w:pPr>
            <w:r w:rsidRPr="00EE0D0D">
              <w:rPr>
                <w:rFonts w:eastAsia="Times New Roman" w:cstheme="minorHAnsi"/>
                <w:lang w:eastAsia="en-GB"/>
              </w:rPr>
              <w:t>Revised cash flow</w:t>
            </w:r>
            <w:r w:rsidR="00542352" w:rsidRPr="00EE0D0D">
              <w:rPr>
                <w:rFonts w:eastAsia="Times New Roman" w:cstheme="minorHAnsi"/>
                <w:lang w:eastAsia="en-GB"/>
              </w:rPr>
              <w:t xml:space="preserve">: </w:t>
            </w:r>
            <w:r w:rsidR="00542352" w:rsidRPr="00EE0D0D">
              <w:rPr>
                <w:rFonts w:eastAsia="Times New Roman" w:cstheme="minorHAnsi"/>
                <w:b/>
                <w:bCs/>
                <w:lang w:eastAsia="en-GB"/>
              </w:rPr>
              <w:t>JB</w:t>
            </w:r>
            <w:r w:rsidR="00542352" w:rsidRPr="00EE0D0D">
              <w:rPr>
                <w:rFonts w:eastAsia="Times New Roman" w:cstheme="minorHAnsi"/>
                <w:lang w:eastAsia="en-GB"/>
              </w:rPr>
              <w:t xml:space="preserve"> talked through the cash flow; figures assume </w:t>
            </w:r>
            <w:r w:rsidR="00EE0D0D">
              <w:rPr>
                <w:rFonts w:eastAsia="Times New Roman" w:cstheme="minorHAnsi"/>
                <w:lang w:eastAsia="en-GB"/>
              </w:rPr>
              <w:t xml:space="preserve">that the </w:t>
            </w:r>
            <w:r w:rsidR="00542352" w:rsidRPr="00EE0D0D">
              <w:rPr>
                <w:rFonts w:eastAsia="Times New Roman" w:cstheme="minorHAnsi"/>
                <w:lang w:eastAsia="en-GB"/>
              </w:rPr>
              <w:t xml:space="preserve">Visitor Centre will open again in September, with the furlough scheme being in place until then. </w:t>
            </w:r>
            <w:r w:rsidR="00EE0D0D">
              <w:rPr>
                <w:rFonts w:eastAsia="Times New Roman" w:cstheme="minorHAnsi"/>
                <w:lang w:eastAsia="en-GB"/>
              </w:rPr>
              <w:t>She presented r</w:t>
            </w:r>
            <w:r w:rsidR="00542352" w:rsidRPr="00EE0D0D">
              <w:rPr>
                <w:rFonts w:eastAsia="Times New Roman" w:cstheme="minorHAnsi"/>
                <w:lang w:eastAsia="en-GB"/>
              </w:rPr>
              <w:t>evised figures for business group income. Options will be consider</w:t>
            </w:r>
            <w:r w:rsidR="005D5FA8">
              <w:rPr>
                <w:rFonts w:eastAsia="Times New Roman" w:cstheme="minorHAnsi"/>
                <w:lang w:eastAsia="en-GB"/>
              </w:rPr>
              <w:t>ed</w:t>
            </w:r>
            <w:r w:rsidR="00542352" w:rsidRPr="00EE0D0D">
              <w:rPr>
                <w:rFonts w:eastAsia="Times New Roman" w:cstheme="minorHAnsi"/>
                <w:lang w:eastAsia="en-GB"/>
              </w:rPr>
              <w:t xml:space="preserve"> as</w:t>
            </w:r>
            <w:r w:rsidR="005D5FA8">
              <w:rPr>
                <w:rFonts w:eastAsia="Times New Roman" w:cstheme="minorHAnsi"/>
                <w:lang w:eastAsia="en-GB"/>
              </w:rPr>
              <w:t xml:space="preserve"> the</w:t>
            </w:r>
            <w:r w:rsidR="00542352" w:rsidRPr="00EE0D0D">
              <w:rPr>
                <w:rFonts w:eastAsia="Times New Roman" w:cstheme="minorHAnsi"/>
                <w:lang w:eastAsia="en-GB"/>
              </w:rPr>
              <w:t xml:space="preserve"> year progresses and </w:t>
            </w:r>
            <w:r w:rsidR="005D5FA8">
              <w:rPr>
                <w:rFonts w:eastAsia="Times New Roman" w:cstheme="minorHAnsi"/>
                <w:lang w:eastAsia="en-GB"/>
              </w:rPr>
              <w:t xml:space="preserve">we have </w:t>
            </w:r>
            <w:r w:rsidR="00542352" w:rsidRPr="00EE0D0D">
              <w:rPr>
                <w:rFonts w:eastAsia="Times New Roman" w:cstheme="minorHAnsi"/>
                <w:lang w:eastAsia="en-GB"/>
              </w:rPr>
              <w:t xml:space="preserve">a better idea of income from </w:t>
            </w:r>
            <w:r w:rsidR="005D5FA8">
              <w:rPr>
                <w:rFonts w:eastAsia="Times New Roman" w:cstheme="minorHAnsi"/>
                <w:lang w:eastAsia="en-GB"/>
              </w:rPr>
              <w:t xml:space="preserve">the </w:t>
            </w:r>
            <w:r w:rsidR="00542352" w:rsidRPr="00EE0D0D">
              <w:rPr>
                <w:rFonts w:eastAsia="Times New Roman" w:cstheme="minorHAnsi"/>
                <w:lang w:eastAsia="en-GB"/>
              </w:rPr>
              <w:t>business group.</w:t>
            </w:r>
          </w:p>
          <w:p w14:paraId="64C6A7D6" w14:textId="182C5F89" w:rsidR="002F0CF4" w:rsidRPr="00EE0D0D" w:rsidRDefault="005D5FA8" w:rsidP="005D5FA8">
            <w:pPr>
              <w:numPr>
                <w:ilvl w:val="0"/>
                <w:numId w:val="20"/>
              </w:numPr>
              <w:tabs>
                <w:tab w:val="num" w:pos="1440"/>
              </w:tabs>
              <w:rPr>
                <w:rFonts w:cstheme="minorHAnsi"/>
              </w:rPr>
            </w:pPr>
            <w:r w:rsidRPr="005D5FA8">
              <w:rPr>
                <w:rFonts w:eastAsia="Times New Roman" w:cstheme="minorHAnsi"/>
                <w:b/>
                <w:bCs/>
                <w:lang w:eastAsia="en-GB"/>
              </w:rPr>
              <w:t>JB</w:t>
            </w:r>
            <w:r>
              <w:rPr>
                <w:rFonts w:eastAsia="Times New Roman" w:cstheme="minorHAnsi"/>
                <w:lang w:eastAsia="en-GB"/>
              </w:rPr>
              <w:t xml:space="preserve"> raised the question of the </w:t>
            </w:r>
            <w:r w:rsidR="001167A4" w:rsidRPr="00EE0D0D">
              <w:rPr>
                <w:rFonts w:eastAsia="Times New Roman" w:cstheme="minorHAnsi"/>
                <w:lang w:eastAsia="en-GB"/>
              </w:rPr>
              <w:t>Visitor Centre reopening</w:t>
            </w:r>
            <w:r>
              <w:rPr>
                <w:rFonts w:eastAsia="Times New Roman" w:cstheme="minorHAnsi"/>
                <w:lang w:eastAsia="en-GB"/>
              </w:rPr>
              <w:t>. She had spoken to</w:t>
            </w:r>
            <w:r w:rsidR="00542352" w:rsidRPr="00EE0D0D">
              <w:rPr>
                <w:rFonts w:eastAsia="Times New Roman" w:cstheme="minorHAnsi"/>
                <w:lang w:eastAsia="en-GB"/>
              </w:rPr>
              <w:t xml:space="preserve"> Phil Scott (Links House/Courthouse) </w:t>
            </w:r>
            <w:r w:rsidR="00431A0E">
              <w:rPr>
                <w:rFonts w:eastAsia="Times New Roman" w:cstheme="minorHAnsi"/>
                <w:lang w:eastAsia="en-GB"/>
              </w:rPr>
              <w:t xml:space="preserve">and now needs to approach THC. </w:t>
            </w:r>
            <w:r w:rsidR="00542352" w:rsidRPr="005D5FA8">
              <w:rPr>
                <w:rFonts w:eastAsia="Times New Roman" w:cstheme="minorHAnsi"/>
                <w:b/>
                <w:bCs/>
                <w:lang w:eastAsia="en-GB"/>
              </w:rPr>
              <w:t>JB</w:t>
            </w:r>
            <w:r w:rsidR="00542352" w:rsidRPr="00EE0D0D">
              <w:rPr>
                <w:rFonts w:eastAsia="Times New Roman" w:cstheme="minorHAnsi"/>
                <w:lang w:eastAsia="en-GB"/>
              </w:rPr>
              <w:t xml:space="preserve"> </w:t>
            </w:r>
            <w:r>
              <w:rPr>
                <w:rFonts w:eastAsia="Times New Roman" w:cstheme="minorHAnsi"/>
                <w:lang w:eastAsia="en-GB"/>
              </w:rPr>
              <w:t xml:space="preserve">had prepared </w:t>
            </w:r>
            <w:r w:rsidR="00542352" w:rsidRPr="00EE0D0D">
              <w:rPr>
                <w:rFonts w:eastAsia="Times New Roman" w:cstheme="minorHAnsi"/>
                <w:lang w:eastAsia="en-GB"/>
              </w:rPr>
              <w:t>a risk assessment</w:t>
            </w:r>
            <w:r w:rsidR="00865CA1">
              <w:rPr>
                <w:rFonts w:eastAsia="Times New Roman" w:cstheme="minorHAnsi"/>
                <w:lang w:eastAsia="en-GB"/>
              </w:rPr>
              <w:t xml:space="preserve"> and proposed various solutions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: screen, face-covering, gloves, signage, one-way system etc, but </w:t>
            </w:r>
            <w:r>
              <w:rPr>
                <w:rFonts w:eastAsia="Times New Roman" w:cstheme="minorHAnsi"/>
                <w:lang w:eastAsia="en-GB"/>
              </w:rPr>
              <w:t>the problem is the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 tight space. </w:t>
            </w:r>
            <w:r>
              <w:rPr>
                <w:rFonts w:eastAsia="Times New Roman" w:cstheme="minorHAnsi"/>
                <w:lang w:eastAsia="en-GB"/>
              </w:rPr>
              <w:t>It was hoped that the 2m distancing would be reduced to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 1m </w:t>
            </w:r>
            <w:r>
              <w:rPr>
                <w:rFonts w:eastAsia="Times New Roman" w:cstheme="minorHAnsi"/>
                <w:lang w:eastAsia="en-GB"/>
              </w:rPr>
              <w:t>i</w:t>
            </w:r>
            <w:r w:rsidR="002D77D7" w:rsidRPr="00EE0D0D">
              <w:rPr>
                <w:rFonts w:eastAsia="Times New Roman" w:cstheme="minorHAnsi"/>
                <w:lang w:eastAsia="en-GB"/>
              </w:rPr>
              <w:t>n July</w:t>
            </w:r>
            <w:r>
              <w:rPr>
                <w:rFonts w:eastAsia="Times New Roman" w:cstheme="minorHAnsi"/>
                <w:lang w:eastAsia="en-GB"/>
              </w:rPr>
              <w:t xml:space="preserve">, which would make things easier. It may be possible to set up 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a one in, one out system. </w:t>
            </w:r>
            <w:r w:rsidR="002D77D7" w:rsidRPr="005D5FA8">
              <w:rPr>
                <w:rFonts w:eastAsia="Times New Roman" w:cstheme="minorHAnsi"/>
                <w:b/>
                <w:bCs/>
                <w:lang w:eastAsia="en-GB"/>
              </w:rPr>
              <w:t>PM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 felt that if the staff were willing, it would be </w:t>
            </w:r>
            <w:r w:rsidR="002D77D7" w:rsidRPr="00EE0D0D">
              <w:rPr>
                <w:rFonts w:eastAsia="Times New Roman" w:cstheme="minorHAnsi"/>
                <w:lang w:eastAsia="en-GB"/>
              </w:rPr>
              <w:lastRenderedPageBreak/>
              <w:t xml:space="preserve">good to have the Visitor Centre open, with face-covering. </w:t>
            </w:r>
            <w:r w:rsidR="002D77D7" w:rsidRPr="005D5FA8">
              <w:rPr>
                <w:rFonts w:eastAsia="Times New Roman" w:cstheme="minorHAnsi"/>
                <w:b/>
                <w:bCs/>
                <w:lang w:eastAsia="en-GB"/>
              </w:rPr>
              <w:t>LM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 has done a similar risk assessment for </w:t>
            </w:r>
            <w:proofErr w:type="spellStart"/>
            <w:r w:rsidR="002D77D7" w:rsidRPr="00EE0D0D">
              <w:rPr>
                <w:rFonts w:eastAsia="Times New Roman" w:cstheme="minorHAnsi"/>
                <w:lang w:eastAsia="en-GB"/>
              </w:rPr>
              <w:t>Historylinks</w:t>
            </w:r>
            <w:proofErr w:type="spellEnd"/>
            <w:r>
              <w:rPr>
                <w:rFonts w:eastAsia="Times New Roman" w:cstheme="minorHAnsi"/>
                <w:lang w:eastAsia="en-GB"/>
              </w:rPr>
              <w:t xml:space="preserve"> and </w:t>
            </w:r>
            <w:r w:rsidR="002D77D7" w:rsidRPr="00EE0D0D">
              <w:rPr>
                <w:rFonts w:eastAsia="Times New Roman" w:cstheme="minorHAnsi"/>
                <w:lang w:eastAsia="en-GB"/>
              </w:rPr>
              <w:t>has another meeting next week.</w:t>
            </w:r>
            <w:r>
              <w:rPr>
                <w:rFonts w:eastAsia="Times New Roman" w:cstheme="minorHAnsi"/>
                <w:lang w:eastAsia="en-GB"/>
              </w:rPr>
              <w:t xml:space="preserve"> She felt that p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eople </w:t>
            </w:r>
            <w:proofErr w:type="gramStart"/>
            <w:r w:rsidR="002D77D7" w:rsidRPr="00EE0D0D">
              <w:rPr>
                <w:rFonts w:eastAsia="Times New Roman" w:cstheme="minorHAnsi"/>
                <w:lang w:eastAsia="en-GB"/>
              </w:rPr>
              <w:t>have to</w:t>
            </w:r>
            <w:proofErr w:type="gramEnd"/>
            <w:r w:rsidR="002D77D7" w:rsidRPr="00EE0D0D">
              <w:rPr>
                <w:rFonts w:eastAsia="Times New Roman" w:cstheme="minorHAnsi"/>
                <w:lang w:eastAsia="en-GB"/>
              </w:rPr>
              <w:t xml:space="preserve"> be responsible for themselves, wearing face-coverings</w:t>
            </w:r>
            <w:r>
              <w:rPr>
                <w:rFonts w:eastAsia="Times New Roman" w:cstheme="minorHAnsi"/>
                <w:lang w:eastAsia="en-GB"/>
              </w:rPr>
              <w:t>, sanitising hands and maintaining a distance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. </w:t>
            </w:r>
            <w:r w:rsidR="002D77D7" w:rsidRPr="005D5FA8">
              <w:rPr>
                <w:rFonts w:eastAsia="Times New Roman" w:cstheme="minorHAnsi"/>
                <w:b/>
                <w:bCs/>
                <w:lang w:eastAsia="en-GB"/>
              </w:rPr>
              <w:t>PM</w:t>
            </w:r>
            <w:r w:rsidR="002D77D7" w:rsidRPr="00EE0D0D">
              <w:rPr>
                <w:rFonts w:eastAsia="Times New Roman" w:cstheme="minorHAnsi"/>
                <w:lang w:eastAsia="en-GB"/>
              </w:rPr>
              <w:t xml:space="preserve"> felt it was a good idea to have face-coverings for visitors in the visitor charter. </w:t>
            </w:r>
          </w:p>
        </w:tc>
      </w:tr>
      <w:tr w:rsidR="005464AB" w14:paraId="00B8A000" w14:textId="77777777" w:rsidTr="00FB4FEE">
        <w:tc>
          <w:tcPr>
            <w:tcW w:w="495" w:type="dxa"/>
          </w:tcPr>
          <w:p w14:paraId="20FAA4D9" w14:textId="6E698480" w:rsidR="005464AB" w:rsidRDefault="005464AB" w:rsidP="002670F9">
            <w:r>
              <w:lastRenderedPageBreak/>
              <w:t>9.</w:t>
            </w:r>
          </w:p>
        </w:tc>
        <w:tc>
          <w:tcPr>
            <w:tcW w:w="1832" w:type="dxa"/>
          </w:tcPr>
          <w:p w14:paraId="4A92D05B" w14:textId="4B354B87" w:rsidR="005464AB" w:rsidRDefault="005464AB" w:rsidP="002670F9">
            <w:r>
              <w:t>Community Updates</w:t>
            </w:r>
          </w:p>
        </w:tc>
        <w:tc>
          <w:tcPr>
            <w:tcW w:w="7166" w:type="dxa"/>
          </w:tcPr>
          <w:p w14:paraId="0D646C58" w14:textId="43F187D8" w:rsidR="001167A4" w:rsidRPr="005D5FA8" w:rsidRDefault="001167A4" w:rsidP="001167A4">
            <w:pPr>
              <w:numPr>
                <w:ilvl w:val="0"/>
                <w:numId w:val="21"/>
              </w:numPr>
              <w:rPr>
                <w:rFonts w:eastAsia="Times New Roman" w:cstheme="minorHAnsi"/>
                <w:lang w:eastAsia="en-GB"/>
              </w:rPr>
            </w:pPr>
            <w:r w:rsidRPr="00B33559">
              <w:rPr>
                <w:rFonts w:eastAsia="Times New Roman" w:cstheme="minorHAnsi"/>
                <w:u w:val="single"/>
                <w:lang w:eastAsia="en-GB"/>
              </w:rPr>
              <w:t>Dornoch Community Council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: </w:t>
            </w:r>
            <w:r w:rsidR="005D5FA8" w:rsidRPr="005D5FA8">
              <w:rPr>
                <w:rFonts w:eastAsia="Times New Roman" w:cstheme="minorHAnsi"/>
                <w:b/>
                <w:bCs/>
                <w:lang w:eastAsia="en-GB"/>
              </w:rPr>
              <w:t>PM</w:t>
            </w:r>
            <w:r w:rsidR="005D5FA8">
              <w:rPr>
                <w:rFonts w:eastAsia="Times New Roman" w:cstheme="minorHAnsi"/>
                <w:lang w:eastAsia="en-GB"/>
              </w:rPr>
              <w:t xml:space="preserve"> reported that the 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AGM </w:t>
            </w:r>
            <w:r w:rsidR="005D5FA8">
              <w:rPr>
                <w:rFonts w:eastAsia="Times New Roman" w:cstheme="minorHAnsi"/>
                <w:lang w:eastAsia="en-GB"/>
              </w:rPr>
              <w:t xml:space="preserve">was held </w:t>
            </w:r>
            <w:r w:rsidR="00550A60" w:rsidRPr="005D5FA8">
              <w:rPr>
                <w:rFonts w:eastAsia="Times New Roman" w:cstheme="minorHAnsi"/>
                <w:lang w:eastAsia="en-GB"/>
              </w:rPr>
              <w:t>yesterday</w:t>
            </w:r>
            <w:r w:rsidR="005D5FA8">
              <w:rPr>
                <w:rFonts w:eastAsia="Times New Roman" w:cstheme="minorHAnsi"/>
                <w:lang w:eastAsia="en-GB"/>
              </w:rPr>
              <w:t>, and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 all officers</w:t>
            </w:r>
            <w:r w:rsidR="005D5FA8">
              <w:rPr>
                <w:rFonts w:eastAsia="Times New Roman" w:cstheme="minorHAnsi"/>
                <w:lang w:eastAsia="en-GB"/>
              </w:rPr>
              <w:t xml:space="preserve"> were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 fixed for another year. </w:t>
            </w:r>
            <w:r w:rsidR="005D5FA8">
              <w:rPr>
                <w:rFonts w:eastAsia="Times New Roman" w:cstheme="minorHAnsi"/>
                <w:lang w:eastAsia="en-GB"/>
              </w:rPr>
              <w:t>They would t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ry to get going on </w:t>
            </w:r>
            <w:r w:rsidR="005D5FA8">
              <w:rPr>
                <w:rFonts w:eastAsia="Times New Roman" w:cstheme="minorHAnsi"/>
                <w:lang w:eastAsia="en-GB"/>
              </w:rPr>
              <w:t xml:space="preserve">the </w:t>
            </w:r>
            <w:r w:rsidR="00550A60" w:rsidRPr="005D5FA8">
              <w:rPr>
                <w:rFonts w:eastAsia="Times New Roman" w:cstheme="minorHAnsi"/>
                <w:lang w:eastAsia="en-GB"/>
              </w:rPr>
              <w:t>toilets, using Common Good Fund</w:t>
            </w:r>
            <w:r w:rsidR="005D5FA8">
              <w:rPr>
                <w:rFonts w:eastAsia="Times New Roman" w:cstheme="minorHAnsi"/>
                <w:lang w:eastAsia="en-GB"/>
              </w:rPr>
              <w:t xml:space="preserve">. </w:t>
            </w:r>
            <w:r w:rsidR="00550A60" w:rsidRPr="005D5FA8">
              <w:rPr>
                <w:rFonts w:eastAsia="Times New Roman" w:cstheme="minorHAnsi"/>
                <w:lang w:eastAsia="en-GB"/>
              </w:rPr>
              <w:t>Money</w:t>
            </w:r>
            <w:r w:rsidR="005D5FA8">
              <w:rPr>
                <w:rFonts w:eastAsia="Times New Roman" w:cstheme="minorHAnsi"/>
                <w:lang w:eastAsia="en-GB"/>
              </w:rPr>
              <w:t xml:space="preserve"> had been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 set aside but nothing</w:t>
            </w:r>
            <w:r w:rsidR="005D5FA8">
              <w:rPr>
                <w:rFonts w:eastAsia="Times New Roman" w:cstheme="minorHAnsi"/>
                <w:lang w:eastAsia="en-GB"/>
              </w:rPr>
              <w:t xml:space="preserve"> had been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 done yet. </w:t>
            </w:r>
            <w:r w:rsidR="005D5FA8">
              <w:rPr>
                <w:rFonts w:eastAsia="Times New Roman" w:cstheme="minorHAnsi"/>
                <w:lang w:eastAsia="en-GB"/>
              </w:rPr>
              <w:t>He was hope</w:t>
            </w:r>
            <w:r w:rsidR="00550A60" w:rsidRPr="005D5FA8">
              <w:rPr>
                <w:rFonts w:eastAsia="Times New Roman" w:cstheme="minorHAnsi"/>
                <w:lang w:eastAsia="en-GB"/>
              </w:rPr>
              <w:t>ful</w:t>
            </w:r>
            <w:r w:rsidR="005D5FA8">
              <w:rPr>
                <w:rFonts w:eastAsia="Times New Roman" w:cstheme="minorHAnsi"/>
                <w:lang w:eastAsia="en-GB"/>
              </w:rPr>
              <w:t xml:space="preserve"> that the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 </w:t>
            </w:r>
            <w:r w:rsidR="00431A0E">
              <w:rPr>
                <w:rFonts w:eastAsia="Times New Roman" w:cstheme="minorHAnsi"/>
                <w:lang w:eastAsia="en-GB"/>
              </w:rPr>
              <w:t xml:space="preserve">new 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RDGC </w:t>
            </w:r>
            <w:r w:rsidR="00431A0E">
              <w:rPr>
                <w:rFonts w:eastAsia="Times New Roman" w:cstheme="minorHAnsi"/>
                <w:lang w:eastAsia="en-GB"/>
              </w:rPr>
              <w:t>lease would be agreed soon.</w:t>
            </w:r>
          </w:p>
          <w:p w14:paraId="609D33AC" w14:textId="7F3E02D6" w:rsidR="001167A4" w:rsidRPr="005D5FA8" w:rsidRDefault="001167A4" w:rsidP="001167A4">
            <w:pPr>
              <w:numPr>
                <w:ilvl w:val="0"/>
                <w:numId w:val="21"/>
              </w:numPr>
              <w:tabs>
                <w:tab w:val="num" w:pos="1440"/>
              </w:tabs>
              <w:rPr>
                <w:rFonts w:eastAsia="Times New Roman" w:cstheme="minorHAnsi"/>
                <w:lang w:eastAsia="en-GB"/>
              </w:rPr>
            </w:pPr>
            <w:r w:rsidRPr="00B33559">
              <w:rPr>
                <w:rFonts w:eastAsia="Times New Roman" w:cstheme="minorHAnsi"/>
                <w:u w:val="single"/>
                <w:lang w:eastAsia="en-GB"/>
              </w:rPr>
              <w:t>DADCA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: </w:t>
            </w:r>
            <w:r w:rsidR="005D5FA8" w:rsidRPr="005D5FA8">
              <w:rPr>
                <w:rFonts w:eastAsia="Times New Roman" w:cstheme="minorHAnsi"/>
                <w:b/>
                <w:bCs/>
                <w:lang w:eastAsia="en-GB"/>
              </w:rPr>
              <w:t>PM</w:t>
            </w:r>
            <w:r w:rsidR="005D5FA8">
              <w:rPr>
                <w:rFonts w:eastAsia="Times New Roman" w:cstheme="minorHAnsi"/>
                <w:lang w:eastAsia="en-GB"/>
              </w:rPr>
              <w:t xml:space="preserve"> reported that this was currently </w:t>
            </w:r>
            <w:r w:rsidR="00550A60" w:rsidRPr="005D5FA8">
              <w:rPr>
                <w:rFonts w:eastAsia="Times New Roman" w:cstheme="minorHAnsi"/>
                <w:lang w:eastAsia="en-GB"/>
              </w:rPr>
              <w:t>in a holding pattern</w:t>
            </w:r>
            <w:r w:rsidR="005D5FA8">
              <w:rPr>
                <w:rFonts w:eastAsia="Times New Roman" w:cstheme="minorHAnsi"/>
                <w:lang w:eastAsia="en-GB"/>
              </w:rPr>
              <w:t xml:space="preserve"> due to the lockdown situation, with no events taking place and the Social Club closed. The 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new community hall </w:t>
            </w:r>
            <w:r w:rsidR="005D5FA8">
              <w:rPr>
                <w:rFonts w:eastAsia="Times New Roman" w:cstheme="minorHAnsi"/>
                <w:lang w:eastAsia="en-GB"/>
              </w:rPr>
              <w:t xml:space="preserve">had been 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on ice for </w:t>
            </w:r>
            <w:r w:rsidR="005D5FA8">
              <w:rPr>
                <w:rFonts w:eastAsia="Times New Roman" w:cstheme="minorHAnsi"/>
                <w:lang w:eastAsia="en-GB"/>
              </w:rPr>
              <w:t>two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 years</w:t>
            </w:r>
            <w:r w:rsidR="005D5FA8">
              <w:rPr>
                <w:rFonts w:eastAsia="Times New Roman" w:cstheme="minorHAnsi"/>
                <w:lang w:eastAsia="en-GB"/>
              </w:rPr>
              <w:t xml:space="preserve"> now</w:t>
            </w:r>
            <w:r w:rsidR="00431A0E">
              <w:rPr>
                <w:rFonts w:eastAsia="Times New Roman" w:cstheme="minorHAnsi"/>
                <w:lang w:eastAsia="en-GB"/>
              </w:rPr>
              <w:t>, awaiting progress on new facility as part of Curlew</w:t>
            </w:r>
            <w:r w:rsidR="00550A60" w:rsidRPr="005D5FA8">
              <w:rPr>
                <w:rFonts w:eastAsia="Times New Roman" w:cstheme="minorHAnsi"/>
                <w:lang w:eastAsia="en-GB"/>
              </w:rPr>
              <w:t>. Community markets could start up again</w:t>
            </w:r>
            <w:r w:rsidR="005D5FA8">
              <w:rPr>
                <w:rFonts w:eastAsia="Times New Roman" w:cstheme="minorHAnsi"/>
                <w:lang w:eastAsia="en-GB"/>
              </w:rPr>
              <w:t xml:space="preserve"> very soon and it was suggested that it would 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be good to tie </w:t>
            </w:r>
            <w:r w:rsidR="005D5FA8">
              <w:rPr>
                <w:rFonts w:eastAsia="Times New Roman" w:cstheme="minorHAnsi"/>
                <w:lang w:eastAsia="en-GB"/>
              </w:rPr>
              <w:t>this</w:t>
            </w:r>
            <w:r w:rsidR="00550A60" w:rsidRPr="005D5FA8">
              <w:rPr>
                <w:rFonts w:eastAsia="Times New Roman" w:cstheme="minorHAnsi"/>
                <w:lang w:eastAsia="en-GB"/>
              </w:rPr>
              <w:t xml:space="preserve"> in with </w:t>
            </w:r>
            <w:r w:rsidR="005D5FA8">
              <w:rPr>
                <w:rFonts w:eastAsia="Times New Roman" w:cstheme="minorHAnsi"/>
                <w:lang w:eastAsia="en-GB"/>
              </w:rPr>
              <w:t xml:space="preserve">the start of </w:t>
            </w:r>
            <w:r w:rsidR="00550A60" w:rsidRPr="005D5FA8">
              <w:rPr>
                <w:rFonts w:eastAsia="Times New Roman" w:cstheme="minorHAnsi"/>
                <w:lang w:eastAsia="en-GB"/>
              </w:rPr>
              <w:t>Phase 3 to attract people from outside the local area</w:t>
            </w:r>
            <w:r w:rsidR="00B33559">
              <w:rPr>
                <w:rFonts w:eastAsia="Times New Roman" w:cstheme="minorHAnsi"/>
                <w:lang w:eastAsia="en-GB"/>
              </w:rPr>
              <w:t xml:space="preserve">. </w:t>
            </w:r>
            <w:r w:rsidR="005D5FA8" w:rsidRPr="00B33559">
              <w:rPr>
                <w:rFonts w:eastAsia="Times New Roman" w:cstheme="minorHAnsi"/>
                <w:b/>
                <w:bCs/>
                <w:lang w:eastAsia="en-GB"/>
              </w:rPr>
              <w:t>PM</w:t>
            </w:r>
            <w:r w:rsidR="005D5FA8">
              <w:rPr>
                <w:rFonts w:eastAsia="Times New Roman" w:cstheme="minorHAnsi"/>
                <w:lang w:eastAsia="en-GB"/>
              </w:rPr>
              <w:t xml:space="preserve"> suggested that</w:t>
            </w:r>
            <w:r w:rsidR="00B33559">
              <w:rPr>
                <w:rFonts w:eastAsia="Times New Roman" w:cstheme="minorHAnsi"/>
                <w:lang w:eastAsia="en-GB"/>
              </w:rPr>
              <w:t xml:space="preserve"> DADCA c</w:t>
            </w:r>
            <w:r w:rsidR="00784E35" w:rsidRPr="005D5FA8">
              <w:rPr>
                <w:rFonts w:eastAsia="Times New Roman" w:cstheme="minorHAnsi"/>
                <w:lang w:eastAsia="en-GB"/>
              </w:rPr>
              <w:t>ould start planning for markets from mid-July onwards</w:t>
            </w:r>
            <w:r w:rsidR="00B33559">
              <w:rPr>
                <w:rFonts w:eastAsia="Times New Roman" w:cstheme="minorHAnsi"/>
                <w:lang w:eastAsia="en-GB"/>
              </w:rPr>
              <w:t>, having first referred to g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uidance on </w:t>
            </w:r>
            <w:r w:rsidR="00B33559">
              <w:rPr>
                <w:rFonts w:eastAsia="Times New Roman" w:cstheme="minorHAnsi"/>
                <w:lang w:eastAsia="en-GB"/>
              </w:rPr>
              <w:t xml:space="preserve">the Scottish </w:t>
            </w:r>
            <w:r w:rsidR="00784E35" w:rsidRPr="005D5FA8">
              <w:rPr>
                <w:rFonts w:eastAsia="Times New Roman" w:cstheme="minorHAnsi"/>
                <w:lang w:eastAsia="en-GB"/>
              </w:rPr>
              <w:t>government website.</w:t>
            </w:r>
          </w:p>
          <w:p w14:paraId="09D4472C" w14:textId="0EE0D0C5" w:rsidR="001167A4" w:rsidRPr="005D5FA8" w:rsidRDefault="001167A4" w:rsidP="001167A4">
            <w:pPr>
              <w:numPr>
                <w:ilvl w:val="0"/>
                <w:numId w:val="21"/>
              </w:numPr>
              <w:tabs>
                <w:tab w:val="num" w:pos="1440"/>
              </w:tabs>
              <w:rPr>
                <w:rFonts w:eastAsia="Times New Roman" w:cstheme="minorHAnsi"/>
                <w:lang w:eastAsia="en-GB"/>
              </w:rPr>
            </w:pPr>
            <w:r w:rsidRPr="00B33559">
              <w:rPr>
                <w:rFonts w:eastAsia="Times New Roman" w:cstheme="minorHAnsi"/>
                <w:u w:val="single"/>
                <w:lang w:eastAsia="en-GB"/>
              </w:rPr>
              <w:t>Embo Trust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: </w:t>
            </w:r>
            <w:r w:rsidR="00B33559" w:rsidRPr="00B33559">
              <w:rPr>
                <w:rFonts w:eastAsia="Times New Roman" w:cstheme="minorHAnsi"/>
                <w:b/>
                <w:bCs/>
                <w:lang w:eastAsia="en-GB"/>
              </w:rPr>
              <w:t>JM</w:t>
            </w:r>
            <w:r w:rsidR="00B33559">
              <w:rPr>
                <w:rFonts w:eastAsia="Times New Roman" w:cstheme="minorHAnsi"/>
                <w:lang w:eastAsia="en-GB"/>
              </w:rPr>
              <w:t xml:space="preserve"> indicated that there were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no plans for the shop to re-open yet. </w:t>
            </w:r>
            <w:r w:rsidR="00B33559">
              <w:rPr>
                <w:rFonts w:eastAsia="Times New Roman" w:cstheme="minorHAnsi"/>
                <w:lang w:eastAsia="en-GB"/>
              </w:rPr>
              <w:t>He was encouraging the Board t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o apply for funds and grants, </w:t>
            </w:r>
            <w:r w:rsidR="00B33559">
              <w:rPr>
                <w:rFonts w:eastAsia="Times New Roman" w:cstheme="minorHAnsi"/>
                <w:lang w:eastAsia="en-GB"/>
              </w:rPr>
              <w:t xml:space="preserve">but the Board is not very </w:t>
            </w:r>
            <w:proofErr w:type="gramStart"/>
            <w:r w:rsidR="00B33559">
              <w:rPr>
                <w:rFonts w:eastAsia="Times New Roman" w:cstheme="minorHAnsi"/>
                <w:lang w:eastAsia="en-GB"/>
              </w:rPr>
              <w:t>dynamic</w:t>
            </w:r>
            <w:proofErr w:type="gramEnd"/>
            <w:r w:rsidR="00B33559">
              <w:rPr>
                <w:rFonts w:eastAsia="Times New Roman" w:cstheme="minorHAnsi"/>
                <w:lang w:eastAsia="en-GB"/>
              </w:rPr>
              <w:t xml:space="preserve"> and </w:t>
            </w:r>
            <w:r w:rsidR="00784E35" w:rsidRPr="005D5FA8">
              <w:rPr>
                <w:rFonts w:eastAsia="Times New Roman" w:cstheme="minorHAnsi"/>
                <w:lang w:eastAsia="en-GB"/>
              </w:rPr>
              <w:t>JM had to do some himself</w:t>
            </w:r>
            <w:r w:rsidR="00B33559">
              <w:rPr>
                <w:rFonts w:eastAsia="Times New Roman" w:cstheme="minorHAnsi"/>
                <w:lang w:eastAsia="en-GB"/>
              </w:rPr>
              <w:t xml:space="preserve">. </w:t>
            </w:r>
            <w:r w:rsidR="00B33559" w:rsidRPr="00B33559">
              <w:rPr>
                <w:rFonts w:eastAsia="Times New Roman" w:cstheme="minorHAnsi"/>
                <w:b/>
                <w:bCs/>
                <w:lang w:eastAsia="en-GB"/>
              </w:rPr>
              <w:t>JB</w:t>
            </w:r>
            <w:r w:rsidR="00B33559">
              <w:rPr>
                <w:rFonts w:eastAsia="Times New Roman" w:cstheme="minorHAnsi"/>
                <w:lang w:eastAsia="en-GB"/>
              </w:rPr>
              <w:t xml:space="preserve"> mentioned that there were l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ots of free online training </w:t>
            </w:r>
            <w:r w:rsidR="00B33559">
              <w:rPr>
                <w:rFonts w:eastAsia="Times New Roman" w:cstheme="minorHAnsi"/>
                <w:lang w:eastAsia="en-GB"/>
              </w:rPr>
              <w:t xml:space="preserve">courses </w:t>
            </w:r>
            <w:r w:rsidR="00784E35" w:rsidRPr="005D5FA8">
              <w:rPr>
                <w:rFonts w:eastAsia="Times New Roman" w:cstheme="minorHAnsi"/>
                <w:lang w:eastAsia="en-GB"/>
              </w:rPr>
              <w:t>available</w:t>
            </w:r>
            <w:r w:rsidR="00B33559">
              <w:rPr>
                <w:rFonts w:eastAsia="Times New Roman" w:cstheme="minorHAnsi"/>
                <w:lang w:eastAsia="en-GB"/>
              </w:rPr>
              <w:t xml:space="preserve"> and </w:t>
            </w:r>
            <w:r w:rsidR="00784E35" w:rsidRPr="00B33559">
              <w:rPr>
                <w:rFonts w:eastAsia="Times New Roman" w:cstheme="minorHAnsi"/>
                <w:b/>
                <w:bCs/>
                <w:lang w:eastAsia="en-GB"/>
              </w:rPr>
              <w:t>JM</w:t>
            </w:r>
            <w:r w:rsidR="00B33559">
              <w:rPr>
                <w:rFonts w:eastAsia="Times New Roman" w:cstheme="minorHAnsi"/>
                <w:lang w:eastAsia="en-GB"/>
              </w:rPr>
              <w:t xml:space="preserve"> replied that he would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encourage the</w:t>
            </w:r>
            <w:r w:rsidR="00B33559">
              <w:rPr>
                <w:rFonts w:eastAsia="Times New Roman" w:cstheme="minorHAnsi"/>
                <w:lang w:eastAsia="en-GB"/>
              </w:rPr>
              <w:t xml:space="preserve"> Board members to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do some</w:t>
            </w:r>
            <w:r w:rsidR="00B33559">
              <w:rPr>
                <w:rFonts w:eastAsia="Times New Roman" w:cstheme="minorHAnsi"/>
                <w:lang w:eastAsia="en-GB"/>
              </w:rPr>
              <w:t xml:space="preserve"> courses, </w:t>
            </w:r>
            <w:r w:rsidR="00784E35" w:rsidRPr="005D5FA8">
              <w:rPr>
                <w:rFonts w:eastAsia="Times New Roman" w:cstheme="minorHAnsi"/>
                <w:lang w:eastAsia="en-GB"/>
              </w:rPr>
              <w:t>including risk assessment</w:t>
            </w:r>
            <w:r w:rsidR="00B33559">
              <w:rPr>
                <w:rFonts w:eastAsia="Times New Roman" w:cstheme="minorHAnsi"/>
                <w:lang w:eastAsia="en-GB"/>
              </w:rPr>
              <w:t>.</w:t>
            </w:r>
          </w:p>
          <w:p w14:paraId="2FBB15DD" w14:textId="1697FFBC" w:rsidR="001167A4" w:rsidRPr="005D5FA8" w:rsidRDefault="001167A4" w:rsidP="001167A4">
            <w:pPr>
              <w:numPr>
                <w:ilvl w:val="0"/>
                <w:numId w:val="21"/>
              </w:numPr>
              <w:tabs>
                <w:tab w:val="num" w:pos="1440"/>
              </w:tabs>
              <w:rPr>
                <w:rFonts w:eastAsia="Times New Roman" w:cstheme="minorHAnsi"/>
                <w:lang w:eastAsia="en-GB"/>
              </w:rPr>
            </w:pPr>
            <w:r w:rsidRPr="00B33559">
              <w:rPr>
                <w:rFonts w:eastAsia="Times New Roman" w:cstheme="minorHAnsi"/>
                <w:u w:val="single"/>
                <w:lang w:eastAsia="en-GB"/>
              </w:rPr>
              <w:t>UHI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: </w:t>
            </w:r>
            <w:r w:rsidR="00784E35" w:rsidRPr="00B33559">
              <w:rPr>
                <w:rFonts w:eastAsia="Times New Roman" w:cstheme="minorHAnsi"/>
                <w:b/>
                <w:bCs/>
                <w:lang w:eastAsia="en-GB"/>
              </w:rPr>
              <w:t>JM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</w:t>
            </w:r>
            <w:r w:rsidR="00B33559">
              <w:rPr>
                <w:rFonts w:eastAsia="Times New Roman" w:cstheme="minorHAnsi"/>
                <w:lang w:eastAsia="en-GB"/>
              </w:rPr>
              <w:t xml:space="preserve">mentioned that </w:t>
            </w:r>
            <w:r w:rsidR="00865CA1">
              <w:rPr>
                <w:rFonts w:eastAsia="Times New Roman" w:cstheme="minorHAnsi"/>
                <w:lang w:eastAsia="en-GB"/>
              </w:rPr>
              <w:t>construction was resta</w:t>
            </w:r>
            <w:r w:rsidR="00865CA1" w:rsidRPr="005D5FA8">
              <w:rPr>
                <w:rFonts w:eastAsia="Times New Roman" w:cstheme="minorHAnsi"/>
                <w:lang w:eastAsia="en-GB"/>
              </w:rPr>
              <w:t>rting on Monday</w:t>
            </w:r>
            <w:r w:rsidR="00865CA1">
              <w:rPr>
                <w:rFonts w:eastAsia="Times New Roman" w:cstheme="minorHAnsi"/>
                <w:lang w:eastAsia="en-GB"/>
              </w:rPr>
              <w:t xml:space="preserve"> and </w:t>
            </w:r>
            <w:r w:rsidR="00B33559">
              <w:rPr>
                <w:rFonts w:eastAsia="Times New Roman" w:cstheme="minorHAnsi"/>
                <w:lang w:eastAsia="en-GB"/>
              </w:rPr>
              <w:t xml:space="preserve">it was hoped that </w:t>
            </w:r>
            <w:r w:rsidR="00865CA1">
              <w:rPr>
                <w:rFonts w:eastAsia="Times New Roman" w:cstheme="minorHAnsi"/>
                <w:lang w:eastAsia="en-GB"/>
              </w:rPr>
              <w:t xml:space="preserve">the </w:t>
            </w:r>
            <w:r w:rsidR="00B33559">
              <w:rPr>
                <w:rFonts w:eastAsia="Times New Roman" w:cstheme="minorHAnsi"/>
                <w:lang w:eastAsia="en-GB"/>
              </w:rPr>
              <w:t>building would be complete</w:t>
            </w:r>
            <w:r w:rsidR="00865CA1">
              <w:rPr>
                <w:rFonts w:eastAsia="Times New Roman" w:cstheme="minorHAnsi"/>
                <w:lang w:eastAsia="en-GB"/>
              </w:rPr>
              <w:t>d</w:t>
            </w:r>
            <w:r w:rsidR="00B33559">
              <w:rPr>
                <w:rFonts w:eastAsia="Times New Roman" w:cstheme="minorHAnsi"/>
                <w:lang w:eastAsia="en-GB"/>
              </w:rPr>
              <w:t xml:space="preserve"> by November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. </w:t>
            </w:r>
            <w:r w:rsidR="00B33559" w:rsidRPr="00B33559">
              <w:rPr>
                <w:rFonts w:eastAsia="Times New Roman" w:cstheme="minorHAnsi"/>
                <w:b/>
                <w:bCs/>
                <w:lang w:eastAsia="en-GB"/>
              </w:rPr>
              <w:t>AM</w:t>
            </w:r>
            <w:r w:rsidR="00B33559">
              <w:rPr>
                <w:rFonts w:eastAsia="Times New Roman" w:cstheme="minorHAnsi"/>
                <w:lang w:eastAsia="en-GB"/>
              </w:rPr>
              <w:t xml:space="preserve"> indicated that the degree courses would be taught online for at least Semester 1 but felt that the hos</w:t>
            </w:r>
            <w:r w:rsidR="00784E35" w:rsidRPr="005D5FA8">
              <w:rPr>
                <w:rFonts w:eastAsia="Times New Roman" w:cstheme="minorHAnsi"/>
                <w:lang w:eastAsia="en-GB"/>
              </w:rPr>
              <w:t>pitality courses</w:t>
            </w:r>
            <w:r w:rsidR="00B33559">
              <w:rPr>
                <w:rFonts w:eastAsia="Times New Roman" w:cstheme="minorHAnsi"/>
                <w:lang w:eastAsia="en-GB"/>
              </w:rPr>
              <w:t xml:space="preserve"> were more problematic since students required access to the kitchens</w:t>
            </w:r>
            <w:r w:rsidR="00865CA1">
              <w:rPr>
                <w:rFonts w:eastAsia="Times New Roman" w:cstheme="minorHAnsi"/>
                <w:lang w:eastAsia="en-GB"/>
              </w:rPr>
              <w:t>, thus measures would have to be put in place to allow safe access</w:t>
            </w:r>
            <w:r w:rsidR="0088774A">
              <w:rPr>
                <w:rFonts w:eastAsia="Times New Roman" w:cstheme="minorHAnsi"/>
                <w:lang w:eastAsia="en-GB"/>
              </w:rPr>
              <w:t>.</w:t>
            </w:r>
            <w:r w:rsidR="00B33559">
              <w:rPr>
                <w:rFonts w:eastAsia="Times New Roman" w:cstheme="minorHAnsi"/>
                <w:lang w:eastAsia="en-GB"/>
              </w:rPr>
              <w:t xml:space="preserve"> </w:t>
            </w:r>
          </w:p>
          <w:p w14:paraId="37427F93" w14:textId="5E90CE8F" w:rsidR="001167A4" w:rsidRPr="005D5FA8" w:rsidRDefault="001167A4" w:rsidP="001167A4">
            <w:pPr>
              <w:numPr>
                <w:ilvl w:val="0"/>
                <w:numId w:val="21"/>
              </w:numPr>
              <w:tabs>
                <w:tab w:val="num" w:pos="1440"/>
              </w:tabs>
              <w:rPr>
                <w:rFonts w:eastAsia="Times New Roman" w:cstheme="minorHAnsi"/>
                <w:lang w:eastAsia="en-GB"/>
              </w:rPr>
            </w:pPr>
            <w:proofErr w:type="spellStart"/>
            <w:r w:rsidRPr="00B33559">
              <w:rPr>
                <w:rFonts w:eastAsia="Times New Roman" w:cstheme="minorHAnsi"/>
                <w:u w:val="single"/>
                <w:lang w:eastAsia="en-GB"/>
              </w:rPr>
              <w:t>Historylinks</w:t>
            </w:r>
            <w:proofErr w:type="spellEnd"/>
            <w:r w:rsidR="00784E35" w:rsidRPr="005D5FA8">
              <w:rPr>
                <w:rFonts w:eastAsia="Times New Roman" w:cstheme="minorHAnsi"/>
                <w:lang w:eastAsia="en-GB"/>
              </w:rPr>
              <w:t xml:space="preserve">: </w:t>
            </w:r>
            <w:r w:rsidR="0088774A" w:rsidRPr="0088774A">
              <w:rPr>
                <w:rFonts w:eastAsia="Times New Roman" w:cstheme="minorHAnsi"/>
                <w:b/>
                <w:bCs/>
                <w:lang w:eastAsia="en-GB"/>
              </w:rPr>
              <w:t>LM</w:t>
            </w:r>
            <w:r w:rsidR="0088774A">
              <w:rPr>
                <w:rFonts w:eastAsia="Times New Roman" w:cstheme="minorHAnsi"/>
                <w:lang w:eastAsia="en-GB"/>
              </w:rPr>
              <w:t xml:space="preserve"> reported that they were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planning </w:t>
            </w:r>
            <w:r w:rsidR="0088774A">
              <w:rPr>
                <w:rFonts w:eastAsia="Times New Roman" w:cstheme="minorHAnsi"/>
                <w:lang w:eastAsia="en-GB"/>
              </w:rPr>
              <w:t>to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open on 17 July; </w:t>
            </w:r>
            <w:r w:rsidR="0088774A">
              <w:rPr>
                <w:rFonts w:eastAsia="Times New Roman" w:cstheme="minorHAnsi"/>
                <w:lang w:eastAsia="en-GB"/>
              </w:rPr>
              <w:t>they were concerned about the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safety of</w:t>
            </w:r>
            <w:r w:rsidR="0088774A">
              <w:rPr>
                <w:rFonts w:eastAsia="Times New Roman" w:cstheme="minorHAnsi"/>
                <w:lang w:eastAsia="en-GB"/>
              </w:rPr>
              <w:t xml:space="preserve"> the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volunteers</w:t>
            </w:r>
            <w:r w:rsidR="0088774A">
              <w:rPr>
                <w:rFonts w:eastAsia="Times New Roman" w:cstheme="minorHAnsi"/>
                <w:lang w:eastAsia="en-GB"/>
              </w:rPr>
              <w:t xml:space="preserve">, many of whom were elderly and more vulnerable. </w:t>
            </w:r>
            <w:r w:rsidR="0088774A" w:rsidRPr="00865CA1">
              <w:rPr>
                <w:rFonts w:eastAsia="Times New Roman" w:cstheme="minorHAnsi"/>
                <w:b/>
                <w:bCs/>
                <w:lang w:eastAsia="en-GB"/>
              </w:rPr>
              <w:t>LM</w:t>
            </w:r>
            <w:r w:rsidR="0088774A">
              <w:rPr>
                <w:rFonts w:eastAsia="Times New Roman" w:cstheme="minorHAnsi"/>
                <w:lang w:eastAsia="en-GB"/>
              </w:rPr>
              <w:t xml:space="preserve"> thought that it was likely that she and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Caroline </w:t>
            </w:r>
            <w:r w:rsidR="0088774A">
              <w:rPr>
                <w:rFonts w:eastAsia="Times New Roman" w:cstheme="minorHAnsi"/>
                <w:lang w:eastAsia="en-GB"/>
              </w:rPr>
              <w:t>would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man it</w:t>
            </w:r>
            <w:r w:rsidR="00865CA1">
              <w:rPr>
                <w:rFonts w:eastAsia="Times New Roman" w:cstheme="minorHAnsi"/>
                <w:lang w:eastAsia="en-GB"/>
              </w:rPr>
              <w:t xml:space="preserve"> without volunteers</w:t>
            </w:r>
            <w:r w:rsidR="0088774A">
              <w:rPr>
                <w:rFonts w:eastAsia="Times New Roman" w:cstheme="minorHAnsi"/>
                <w:lang w:eastAsia="en-GB"/>
              </w:rPr>
              <w:t>. They would have a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one</w:t>
            </w:r>
            <w:r w:rsidR="00865CA1">
              <w:rPr>
                <w:rFonts w:eastAsia="Times New Roman" w:cstheme="minorHAnsi"/>
                <w:lang w:eastAsia="en-GB"/>
              </w:rPr>
              <w:t>-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way system, clear signage, sanitising, masks, </w:t>
            </w:r>
            <w:proofErr w:type="spellStart"/>
            <w:r w:rsidR="0088774A">
              <w:rPr>
                <w:rFonts w:eastAsia="Times New Roman" w:cstheme="minorHAnsi"/>
                <w:lang w:eastAsia="en-GB"/>
              </w:rPr>
              <w:t>p</w:t>
            </w:r>
            <w:r w:rsidR="00784E35" w:rsidRPr="005D5FA8">
              <w:rPr>
                <w:rFonts w:eastAsia="Times New Roman" w:cstheme="minorHAnsi"/>
                <w:lang w:eastAsia="en-GB"/>
              </w:rPr>
              <w:t>erspex</w:t>
            </w:r>
            <w:proofErr w:type="spellEnd"/>
            <w:r w:rsidR="00784E35" w:rsidRPr="005D5FA8">
              <w:rPr>
                <w:rFonts w:eastAsia="Times New Roman" w:cstheme="minorHAnsi"/>
                <w:lang w:eastAsia="en-GB"/>
              </w:rPr>
              <w:t xml:space="preserve"> </w:t>
            </w:r>
            <w:r w:rsidR="0088774A">
              <w:rPr>
                <w:rFonts w:eastAsia="Times New Roman" w:cstheme="minorHAnsi"/>
                <w:lang w:eastAsia="en-GB"/>
              </w:rPr>
              <w:t xml:space="preserve">screen at the desk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and so on. </w:t>
            </w:r>
            <w:r w:rsidR="0088774A">
              <w:rPr>
                <w:rFonts w:eastAsia="Times New Roman" w:cstheme="minorHAnsi"/>
                <w:lang w:eastAsia="en-GB"/>
              </w:rPr>
              <w:t>The team were m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eeting on Tuesday in the Museum to see how things could </w:t>
            </w:r>
            <w:r w:rsidR="0088774A">
              <w:rPr>
                <w:rFonts w:eastAsia="Times New Roman" w:cstheme="minorHAnsi"/>
                <w:lang w:eastAsia="en-GB"/>
              </w:rPr>
              <w:t>be organised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. </w:t>
            </w:r>
            <w:r w:rsidR="00784E35" w:rsidRPr="0088774A">
              <w:rPr>
                <w:rFonts w:eastAsia="Times New Roman" w:cstheme="minorHAnsi"/>
                <w:b/>
                <w:bCs/>
                <w:lang w:eastAsia="en-GB"/>
              </w:rPr>
              <w:t>JM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congratulated the Museum on archiving the </w:t>
            </w:r>
            <w:r w:rsidR="0088774A">
              <w:rPr>
                <w:rFonts w:eastAsia="Times New Roman" w:cstheme="minorHAnsi"/>
                <w:lang w:eastAsia="en-GB"/>
              </w:rPr>
              <w:t>proceedings of the</w:t>
            </w:r>
            <w:r w:rsidR="00431A0E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431A0E">
              <w:rPr>
                <w:rFonts w:eastAsia="Times New Roman" w:cstheme="minorHAnsi"/>
                <w:lang w:eastAsia="en-GB"/>
              </w:rPr>
              <w:t>Coul</w:t>
            </w:r>
            <w:proofErr w:type="spellEnd"/>
            <w:r w:rsidR="00431A0E">
              <w:rPr>
                <w:rFonts w:eastAsia="Times New Roman" w:cstheme="minorHAnsi"/>
                <w:lang w:eastAsia="en-GB"/>
              </w:rPr>
              <w:t xml:space="preserve"> Links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hearing.</w:t>
            </w:r>
          </w:p>
          <w:p w14:paraId="7D4FFD62" w14:textId="5DE5107C" w:rsidR="005464AB" w:rsidRPr="005D5FA8" w:rsidRDefault="001167A4" w:rsidP="001167A4">
            <w:pPr>
              <w:numPr>
                <w:ilvl w:val="0"/>
                <w:numId w:val="21"/>
              </w:numPr>
              <w:tabs>
                <w:tab w:val="num" w:pos="1440"/>
              </w:tabs>
              <w:rPr>
                <w:rFonts w:cstheme="minorHAnsi"/>
              </w:rPr>
            </w:pPr>
            <w:r w:rsidRPr="00B33559">
              <w:rPr>
                <w:rFonts w:eastAsia="Times New Roman" w:cstheme="minorHAnsi"/>
                <w:u w:val="single"/>
                <w:lang w:eastAsia="en-GB"/>
              </w:rPr>
              <w:t>RDGC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: </w:t>
            </w:r>
            <w:r w:rsidR="0088774A" w:rsidRPr="0088774A">
              <w:rPr>
                <w:rFonts w:eastAsia="Times New Roman" w:cstheme="minorHAnsi"/>
                <w:b/>
                <w:bCs/>
                <w:lang w:eastAsia="en-GB"/>
              </w:rPr>
              <w:t>NH</w:t>
            </w:r>
            <w:r w:rsidR="0088774A">
              <w:rPr>
                <w:rFonts w:eastAsia="Times New Roman" w:cstheme="minorHAnsi"/>
                <w:lang w:eastAsia="en-GB"/>
              </w:rPr>
              <w:t xml:space="preserve"> reported that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local members </w:t>
            </w:r>
            <w:r w:rsidR="0088774A">
              <w:rPr>
                <w:rFonts w:eastAsia="Times New Roman" w:cstheme="minorHAnsi"/>
                <w:lang w:eastAsia="en-GB"/>
              </w:rPr>
              <w:t xml:space="preserve">are </w:t>
            </w:r>
            <w:r w:rsidR="00784E35" w:rsidRPr="005D5FA8">
              <w:rPr>
                <w:rFonts w:eastAsia="Times New Roman" w:cstheme="minorHAnsi"/>
                <w:lang w:eastAsia="en-GB"/>
              </w:rPr>
              <w:t>now able to play</w:t>
            </w:r>
            <w:r w:rsidR="0088774A">
              <w:rPr>
                <w:rFonts w:eastAsia="Times New Roman" w:cstheme="minorHAnsi"/>
                <w:lang w:eastAsia="en-GB"/>
              </w:rPr>
              <w:t xml:space="preserve"> golf.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Most members are adhering to the 5-mile </w:t>
            </w:r>
            <w:r w:rsidR="0088774A">
              <w:rPr>
                <w:rFonts w:eastAsia="Times New Roman" w:cstheme="minorHAnsi"/>
                <w:lang w:eastAsia="en-GB"/>
              </w:rPr>
              <w:t xml:space="preserve">rule,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but </w:t>
            </w:r>
            <w:proofErr w:type="gramStart"/>
            <w:r w:rsidR="00784E35" w:rsidRPr="005D5FA8">
              <w:rPr>
                <w:rFonts w:eastAsia="Times New Roman" w:cstheme="minorHAnsi"/>
                <w:lang w:eastAsia="en-GB"/>
              </w:rPr>
              <w:t>taking into account</w:t>
            </w:r>
            <w:proofErr w:type="gramEnd"/>
            <w:r w:rsidR="00784E35" w:rsidRPr="005D5FA8">
              <w:rPr>
                <w:rFonts w:eastAsia="Times New Roman" w:cstheme="minorHAnsi"/>
                <w:lang w:eastAsia="en-GB"/>
              </w:rPr>
              <w:t xml:space="preserve"> </w:t>
            </w:r>
            <w:r w:rsidR="0088774A">
              <w:rPr>
                <w:rFonts w:eastAsia="Times New Roman" w:cstheme="minorHAnsi"/>
                <w:lang w:eastAsia="en-GB"/>
              </w:rPr>
              <w:t>our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rural location</w:t>
            </w:r>
            <w:r w:rsidR="0088774A">
              <w:rPr>
                <w:rFonts w:eastAsia="Times New Roman" w:cstheme="minorHAnsi"/>
                <w:lang w:eastAsia="en-GB"/>
              </w:rPr>
              <w:t>,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members from </w:t>
            </w:r>
            <w:proofErr w:type="spellStart"/>
            <w:r w:rsidR="00784E35" w:rsidRPr="005D5FA8">
              <w:rPr>
                <w:rFonts w:eastAsia="Times New Roman" w:cstheme="minorHAnsi"/>
                <w:lang w:eastAsia="en-GB"/>
              </w:rPr>
              <w:t>Golspie</w:t>
            </w:r>
            <w:proofErr w:type="spellEnd"/>
            <w:r w:rsidR="0088774A">
              <w:rPr>
                <w:rFonts w:eastAsia="Times New Roman" w:cstheme="minorHAnsi"/>
                <w:lang w:eastAsia="en-GB"/>
              </w:rPr>
              <w:t xml:space="preserve"> and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Bonar Bridge</w:t>
            </w:r>
            <w:r w:rsidR="0088774A">
              <w:rPr>
                <w:rFonts w:eastAsia="Times New Roman" w:cstheme="minorHAnsi"/>
                <w:lang w:eastAsia="en-GB"/>
              </w:rPr>
              <w:t xml:space="preserve"> have travelled to Dornoch to play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. </w:t>
            </w:r>
            <w:r w:rsidR="0088774A" w:rsidRPr="0088774A">
              <w:rPr>
                <w:rFonts w:eastAsia="Times New Roman" w:cstheme="minorHAnsi"/>
                <w:b/>
                <w:bCs/>
                <w:lang w:eastAsia="en-GB"/>
              </w:rPr>
              <w:t>NH</w:t>
            </w:r>
            <w:r w:rsidR="0088774A">
              <w:rPr>
                <w:rFonts w:eastAsia="Times New Roman" w:cstheme="minorHAnsi"/>
                <w:lang w:eastAsia="en-GB"/>
              </w:rPr>
              <w:t xml:space="preserve"> hoped that remaining facilities such as hospitality, the pro-shop and the driving range would be open</w:t>
            </w:r>
            <w:r w:rsidR="00865CA1">
              <w:rPr>
                <w:rFonts w:eastAsia="Times New Roman" w:cstheme="minorHAnsi"/>
                <w:lang w:eastAsia="en-GB"/>
              </w:rPr>
              <w:t>ing</w:t>
            </w:r>
            <w:r w:rsidR="0088774A">
              <w:rPr>
                <w:rFonts w:eastAsia="Times New Roman" w:cstheme="minorHAnsi"/>
                <w:lang w:eastAsia="en-GB"/>
              </w:rPr>
              <w:t xml:space="preserve"> on 15</w:t>
            </w:r>
            <w:r w:rsidR="0088774A" w:rsidRPr="005D5FA8">
              <w:rPr>
                <w:rFonts w:eastAsia="Times New Roman" w:cstheme="minorHAnsi"/>
                <w:lang w:eastAsia="en-GB"/>
              </w:rPr>
              <w:t xml:space="preserve"> July</w:t>
            </w:r>
            <w:r w:rsidR="0088774A">
              <w:rPr>
                <w:rFonts w:eastAsia="Times New Roman" w:cstheme="minorHAnsi"/>
                <w:lang w:eastAsia="en-GB"/>
              </w:rPr>
              <w:t>. The</w:t>
            </w:r>
            <w:r w:rsidR="0088774A" w:rsidRPr="005D5FA8">
              <w:rPr>
                <w:rFonts w:eastAsia="Times New Roman" w:cstheme="minorHAnsi"/>
                <w:lang w:eastAsia="en-GB"/>
              </w:rPr>
              <w:t xml:space="preserve">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Golf Tourism Industry </w:t>
            </w:r>
            <w:r w:rsidR="0088774A">
              <w:rPr>
                <w:rFonts w:eastAsia="Times New Roman" w:cstheme="minorHAnsi"/>
                <w:lang w:eastAsia="en-GB"/>
              </w:rPr>
              <w:t>had recently had a c</w:t>
            </w:r>
            <w:r w:rsidR="00784E35" w:rsidRPr="005D5FA8">
              <w:rPr>
                <w:rFonts w:eastAsia="Times New Roman" w:cstheme="minorHAnsi"/>
                <w:lang w:eastAsia="en-GB"/>
              </w:rPr>
              <w:t>onference call with Fergus</w:t>
            </w:r>
            <w:r w:rsidR="0088774A">
              <w:rPr>
                <w:rFonts w:eastAsia="Times New Roman" w:cstheme="minorHAnsi"/>
                <w:lang w:eastAsia="en-GB"/>
              </w:rPr>
              <w:t xml:space="preserve"> Ewing, Tourism Secretary</w:t>
            </w:r>
            <w:r w:rsidR="00865CA1">
              <w:rPr>
                <w:rFonts w:eastAsia="Times New Roman" w:cstheme="minorHAnsi"/>
                <w:lang w:eastAsia="en-GB"/>
              </w:rPr>
              <w:t>, and asked</w:t>
            </w:r>
            <w:r w:rsidR="0088774A">
              <w:rPr>
                <w:rFonts w:eastAsia="Times New Roman" w:cstheme="minorHAnsi"/>
                <w:lang w:eastAsia="en-GB"/>
              </w:rPr>
              <w:t xml:space="preserve"> him to apply pressure to allow golf to open sooner in order to </w:t>
            </w:r>
            <w:r w:rsidR="00784E35" w:rsidRPr="005D5FA8">
              <w:rPr>
                <w:rFonts w:eastAsia="Times New Roman" w:cstheme="minorHAnsi"/>
                <w:lang w:eastAsia="en-GB"/>
              </w:rPr>
              <w:t>kick start the economy</w:t>
            </w:r>
            <w:r w:rsidR="0088774A">
              <w:rPr>
                <w:rFonts w:eastAsia="Times New Roman" w:cstheme="minorHAnsi"/>
                <w:lang w:eastAsia="en-GB"/>
              </w:rPr>
              <w:t xml:space="preserve">. Whilst </w:t>
            </w:r>
            <w:r w:rsidR="00784E35" w:rsidRPr="005D5FA8">
              <w:rPr>
                <w:rFonts w:eastAsia="Times New Roman" w:cstheme="minorHAnsi"/>
                <w:lang w:eastAsia="en-GB"/>
              </w:rPr>
              <w:t>Fergus</w:t>
            </w:r>
            <w:r w:rsidR="0088774A">
              <w:rPr>
                <w:rFonts w:eastAsia="Times New Roman" w:cstheme="minorHAnsi"/>
                <w:lang w:eastAsia="en-GB"/>
              </w:rPr>
              <w:t xml:space="preserve"> Ewing was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very receptive, </w:t>
            </w:r>
            <w:r w:rsidR="0088774A">
              <w:rPr>
                <w:rFonts w:eastAsia="Times New Roman" w:cstheme="minorHAnsi"/>
                <w:lang w:eastAsia="en-GB"/>
              </w:rPr>
              <w:t>he was unable to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change the </w:t>
            </w:r>
            <w:r w:rsidR="0088774A" w:rsidRPr="005D5FA8">
              <w:rPr>
                <w:rFonts w:eastAsia="Times New Roman" w:cstheme="minorHAnsi"/>
                <w:lang w:eastAsia="en-GB"/>
              </w:rPr>
              <w:t>14-day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quarantine</w:t>
            </w:r>
            <w:r w:rsidR="0088774A">
              <w:rPr>
                <w:rFonts w:eastAsia="Times New Roman" w:cstheme="minorHAnsi"/>
                <w:lang w:eastAsia="en-GB"/>
              </w:rPr>
              <w:t xml:space="preserve"> being imposed on people arriving from abroad</w:t>
            </w:r>
            <w:r w:rsidR="00865CA1">
              <w:rPr>
                <w:rFonts w:eastAsia="Times New Roman" w:cstheme="minorHAnsi"/>
                <w:lang w:eastAsia="en-GB"/>
              </w:rPr>
              <w:t xml:space="preserve">, although he </w:t>
            </w:r>
            <w:r w:rsidR="00865CA1" w:rsidRPr="005D5FA8">
              <w:rPr>
                <w:rFonts w:eastAsia="Times New Roman" w:cstheme="minorHAnsi"/>
                <w:lang w:eastAsia="en-GB"/>
              </w:rPr>
              <w:t xml:space="preserve">inferred that the quarantine </w:t>
            </w:r>
            <w:r w:rsidR="00865CA1">
              <w:rPr>
                <w:rFonts w:eastAsia="Times New Roman" w:cstheme="minorHAnsi"/>
                <w:lang w:eastAsia="en-GB"/>
              </w:rPr>
              <w:t>was unlikely to last</w:t>
            </w:r>
            <w:r w:rsidR="00865CA1" w:rsidRPr="005D5FA8">
              <w:rPr>
                <w:rFonts w:eastAsia="Times New Roman" w:cstheme="minorHAnsi"/>
                <w:lang w:eastAsia="en-GB"/>
              </w:rPr>
              <w:t xml:space="preserve"> beyond August.</w:t>
            </w:r>
            <w:r w:rsidR="0088774A">
              <w:rPr>
                <w:rFonts w:eastAsia="Times New Roman" w:cstheme="minorHAnsi"/>
                <w:lang w:eastAsia="en-GB"/>
              </w:rPr>
              <w:t xml:space="preserve"> It was suggested that a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minibus on </w:t>
            </w:r>
            <w:r w:rsidR="00784E35" w:rsidRPr="005D5FA8">
              <w:rPr>
                <w:rFonts w:eastAsia="Times New Roman" w:cstheme="minorHAnsi"/>
                <w:lang w:eastAsia="en-GB"/>
              </w:rPr>
              <w:lastRenderedPageBreak/>
              <w:t xml:space="preserve">tour </w:t>
            </w:r>
            <w:r w:rsidR="0088774A">
              <w:rPr>
                <w:rFonts w:eastAsia="Times New Roman" w:cstheme="minorHAnsi"/>
                <w:lang w:eastAsia="en-GB"/>
              </w:rPr>
              <w:t xml:space="preserve">should be considered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as a ‘family group’ </w:t>
            </w:r>
            <w:r w:rsidR="001D1298">
              <w:rPr>
                <w:rFonts w:eastAsia="Times New Roman" w:cstheme="minorHAnsi"/>
                <w:lang w:eastAsia="en-GB"/>
              </w:rPr>
              <w:t xml:space="preserve">and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be </w:t>
            </w:r>
            <w:r w:rsidR="001D1298">
              <w:rPr>
                <w:rFonts w:eastAsia="Times New Roman" w:cstheme="minorHAnsi"/>
                <w:lang w:eastAsia="en-GB"/>
              </w:rPr>
              <w:t>subject to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 different legislation. </w:t>
            </w:r>
            <w:r w:rsidR="001D1298" w:rsidRPr="001D1298">
              <w:rPr>
                <w:rFonts w:eastAsia="Times New Roman" w:cstheme="minorHAnsi"/>
                <w:b/>
                <w:bCs/>
                <w:lang w:eastAsia="en-GB"/>
              </w:rPr>
              <w:t>NH</w:t>
            </w:r>
            <w:r w:rsidR="001D1298">
              <w:rPr>
                <w:rFonts w:eastAsia="Times New Roman" w:cstheme="minorHAnsi"/>
                <w:lang w:eastAsia="en-GB"/>
              </w:rPr>
              <w:t xml:space="preserve"> reported that a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nother conference call </w:t>
            </w:r>
            <w:r w:rsidR="001D1298">
              <w:rPr>
                <w:rFonts w:eastAsia="Times New Roman" w:cstheme="minorHAnsi"/>
                <w:lang w:eastAsia="en-GB"/>
              </w:rPr>
              <w:t xml:space="preserve">with Fergus Ewing was planned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in early July. </w:t>
            </w:r>
            <w:r w:rsidR="001D1298">
              <w:rPr>
                <w:rFonts w:eastAsia="Times New Roman" w:cstheme="minorHAnsi"/>
                <w:lang w:eastAsia="en-GB"/>
              </w:rPr>
              <w:t xml:space="preserve">A conference call with the golf tourism officer at </w:t>
            </w:r>
            <w:r w:rsidR="00784E35" w:rsidRPr="005D5FA8">
              <w:rPr>
                <w:rFonts w:eastAsia="Times New Roman" w:cstheme="minorHAnsi"/>
                <w:lang w:eastAsia="en-GB"/>
              </w:rPr>
              <w:t xml:space="preserve">VisitScotland </w:t>
            </w:r>
            <w:r w:rsidR="001D1298">
              <w:rPr>
                <w:rFonts w:eastAsia="Times New Roman" w:cstheme="minorHAnsi"/>
                <w:lang w:eastAsia="en-GB"/>
              </w:rPr>
              <w:t xml:space="preserve">was also planned and as golf tourism makes up an important part of the economy, </w:t>
            </w:r>
            <w:r w:rsidR="001D1298" w:rsidRPr="001D1298">
              <w:rPr>
                <w:rFonts w:eastAsia="Times New Roman" w:cstheme="minorHAnsi"/>
                <w:b/>
                <w:bCs/>
                <w:lang w:eastAsia="en-GB"/>
              </w:rPr>
              <w:t>NH</w:t>
            </w:r>
            <w:r w:rsidR="001D1298">
              <w:rPr>
                <w:rFonts w:eastAsia="Times New Roman" w:cstheme="minorHAnsi"/>
                <w:lang w:eastAsia="en-GB"/>
              </w:rPr>
              <w:t xml:space="preserve"> felt that </w:t>
            </w:r>
            <w:r w:rsidR="00784E35" w:rsidRPr="005D5FA8">
              <w:rPr>
                <w:rFonts w:eastAsia="Times New Roman" w:cstheme="minorHAnsi"/>
                <w:lang w:eastAsia="en-GB"/>
              </w:rPr>
              <w:t>the Scottish Gov</w:t>
            </w:r>
            <w:r w:rsidR="005F34F5" w:rsidRPr="005D5FA8">
              <w:rPr>
                <w:rFonts w:eastAsia="Times New Roman" w:cstheme="minorHAnsi"/>
                <w:lang w:eastAsia="en-GB"/>
              </w:rPr>
              <w:t>ernmen</w:t>
            </w:r>
            <w:r w:rsidR="00784E35" w:rsidRPr="005D5FA8">
              <w:rPr>
                <w:rFonts w:eastAsia="Times New Roman" w:cstheme="minorHAnsi"/>
                <w:lang w:eastAsia="en-GB"/>
              </w:rPr>
              <w:t>t</w:t>
            </w:r>
            <w:r w:rsidR="001D1298">
              <w:rPr>
                <w:rFonts w:eastAsia="Times New Roman" w:cstheme="minorHAnsi"/>
                <w:lang w:eastAsia="en-GB"/>
              </w:rPr>
              <w:t xml:space="preserve"> was taking this seriously</w:t>
            </w:r>
            <w:r w:rsidR="005F34F5" w:rsidRPr="005D5FA8">
              <w:rPr>
                <w:rFonts w:eastAsia="Times New Roman" w:cstheme="minorHAnsi"/>
                <w:lang w:eastAsia="en-GB"/>
              </w:rPr>
              <w:t xml:space="preserve">. </w:t>
            </w:r>
            <w:r w:rsidR="005F34F5" w:rsidRPr="005D5FA8">
              <w:rPr>
                <w:rFonts w:eastAsia="Times New Roman" w:cstheme="minorHAnsi"/>
                <w:b/>
                <w:bCs/>
                <w:lang w:eastAsia="en-GB"/>
              </w:rPr>
              <w:t>JB</w:t>
            </w:r>
            <w:r w:rsidR="005F34F5" w:rsidRPr="005D5FA8">
              <w:rPr>
                <w:rFonts w:eastAsia="Times New Roman" w:cstheme="minorHAnsi"/>
                <w:lang w:eastAsia="en-GB"/>
              </w:rPr>
              <w:t xml:space="preserve"> asked whether the Carnegie </w:t>
            </w:r>
            <w:r w:rsidR="00431A0E">
              <w:rPr>
                <w:rFonts w:eastAsia="Times New Roman" w:cstheme="minorHAnsi"/>
                <w:lang w:eastAsia="en-GB"/>
              </w:rPr>
              <w:t>Shield</w:t>
            </w:r>
            <w:r w:rsidR="005F34F5" w:rsidRPr="005D5FA8">
              <w:rPr>
                <w:rFonts w:eastAsia="Times New Roman" w:cstheme="minorHAnsi"/>
                <w:lang w:eastAsia="en-GB"/>
              </w:rPr>
              <w:t xml:space="preserve"> would go ahead. </w:t>
            </w:r>
            <w:r w:rsidR="005F34F5" w:rsidRPr="005D5FA8">
              <w:rPr>
                <w:rFonts w:eastAsia="Times New Roman" w:cstheme="minorHAnsi"/>
                <w:b/>
                <w:bCs/>
                <w:lang w:eastAsia="en-GB"/>
              </w:rPr>
              <w:t>NH</w:t>
            </w:r>
            <w:r w:rsidR="005F34F5" w:rsidRPr="005D5FA8">
              <w:rPr>
                <w:rFonts w:eastAsia="Times New Roman" w:cstheme="minorHAnsi"/>
                <w:lang w:eastAsia="en-GB"/>
              </w:rPr>
              <w:t xml:space="preserve"> hopes that it will go ahead, that the community and accommodation providers will work together to make it happen. </w:t>
            </w:r>
          </w:p>
        </w:tc>
      </w:tr>
      <w:tr w:rsidR="00BE42B8" w14:paraId="7470FC7C" w14:textId="77777777" w:rsidTr="00FB4FEE">
        <w:tc>
          <w:tcPr>
            <w:tcW w:w="495" w:type="dxa"/>
          </w:tcPr>
          <w:p w14:paraId="73C198C4" w14:textId="7B53CD97" w:rsidR="00BE42B8" w:rsidRDefault="00BE42B8" w:rsidP="002670F9">
            <w:r>
              <w:lastRenderedPageBreak/>
              <w:t xml:space="preserve">10. </w:t>
            </w:r>
          </w:p>
        </w:tc>
        <w:tc>
          <w:tcPr>
            <w:tcW w:w="1832" w:type="dxa"/>
          </w:tcPr>
          <w:p w14:paraId="650E9EF9" w14:textId="68056364" w:rsidR="00BE42B8" w:rsidRDefault="00BE42B8" w:rsidP="002670F9">
            <w:r>
              <w:t>Financial Statement</w:t>
            </w:r>
          </w:p>
        </w:tc>
        <w:tc>
          <w:tcPr>
            <w:tcW w:w="7166" w:type="dxa"/>
          </w:tcPr>
          <w:p w14:paraId="7CF59563" w14:textId="2F4064B5" w:rsidR="00796DA6" w:rsidRPr="001D1298" w:rsidRDefault="001D1298" w:rsidP="002670F9">
            <w:r w:rsidRPr="00865CA1">
              <w:rPr>
                <w:b/>
                <w:bCs/>
              </w:rPr>
              <w:t>JB</w:t>
            </w:r>
            <w:r>
              <w:t xml:space="preserve"> reported that the financial statement l</w:t>
            </w:r>
            <w:r w:rsidR="005F34F5">
              <w:t xml:space="preserve">ooks </w:t>
            </w:r>
            <w:r w:rsidR="0094154B">
              <w:t>healthy</w:t>
            </w:r>
            <w:r w:rsidR="005F34F5">
              <w:t xml:space="preserve"> </w:t>
            </w:r>
            <w:r w:rsidR="00865CA1">
              <w:t xml:space="preserve">due </w:t>
            </w:r>
            <w:r w:rsidR="005F34F5">
              <w:t xml:space="preserve">to </w:t>
            </w:r>
            <w:r>
              <w:t xml:space="preserve">the </w:t>
            </w:r>
            <w:r w:rsidR="005F34F5">
              <w:t xml:space="preserve">£26k billed to Pot 170, which will </w:t>
            </w:r>
            <w:r>
              <w:t xml:space="preserve">shortly </w:t>
            </w:r>
            <w:r w:rsidR="005F34F5">
              <w:t>be coming in</w:t>
            </w:r>
            <w:r w:rsidR="000D133F">
              <w:t>, but then reserved</w:t>
            </w:r>
            <w:r w:rsidR="005F34F5">
              <w:t xml:space="preserve">. Opening balances </w:t>
            </w:r>
            <w:r>
              <w:t xml:space="preserve">were </w:t>
            </w:r>
            <w:r w:rsidR="005F34F5">
              <w:t xml:space="preserve">received from </w:t>
            </w:r>
            <w:r w:rsidR="000D133F">
              <w:t>the accountant</w:t>
            </w:r>
            <w:r w:rsidR="005F34F5">
              <w:t xml:space="preserve">. </w:t>
            </w:r>
            <w:r w:rsidR="005F34F5" w:rsidRPr="005F34F5">
              <w:rPr>
                <w:b/>
                <w:bCs/>
              </w:rPr>
              <w:t>JB</w:t>
            </w:r>
            <w:r>
              <w:t xml:space="preserve"> asked that any queries on the financial statement should be sent to her. </w:t>
            </w:r>
            <w:r w:rsidR="008D5811">
              <w:t>There are continuous utility expenses at Dornoch Hub, which is chipping into reserves. Electricity is costing around £1</w:t>
            </w:r>
            <w:r w:rsidR="00431A0E">
              <w:t>8</w:t>
            </w:r>
            <w:r w:rsidR="008D5811">
              <w:t>0 a month currently, though heating is at a minimum and the oil tank was filled when oil prices were very low. Water charges are £11</w:t>
            </w:r>
            <w:r w:rsidR="00431A0E">
              <w:t>7</w:t>
            </w:r>
            <w:r w:rsidR="008D5811">
              <w:t xml:space="preserve"> per month</w:t>
            </w:r>
            <w:r w:rsidR="000D133F">
              <w:t>.</w:t>
            </w:r>
          </w:p>
        </w:tc>
      </w:tr>
      <w:tr w:rsidR="00BE42B8" w14:paraId="5281D1D6" w14:textId="77777777" w:rsidTr="00FB4FEE">
        <w:tc>
          <w:tcPr>
            <w:tcW w:w="495" w:type="dxa"/>
          </w:tcPr>
          <w:p w14:paraId="725B2B72" w14:textId="63EB7D58" w:rsidR="00BE42B8" w:rsidRDefault="00BE42B8" w:rsidP="002670F9">
            <w:r>
              <w:t>11.</w:t>
            </w:r>
          </w:p>
        </w:tc>
        <w:tc>
          <w:tcPr>
            <w:tcW w:w="1832" w:type="dxa"/>
          </w:tcPr>
          <w:p w14:paraId="2E9EA8DB" w14:textId="1226E259" w:rsidR="00BE42B8" w:rsidRDefault="00BE42B8" w:rsidP="002670F9">
            <w:r>
              <w:t>AOCB</w:t>
            </w:r>
          </w:p>
        </w:tc>
        <w:tc>
          <w:tcPr>
            <w:tcW w:w="7166" w:type="dxa"/>
          </w:tcPr>
          <w:p w14:paraId="17C09787" w14:textId="059E70F2" w:rsidR="00BE42B8" w:rsidRDefault="0094154B" w:rsidP="002670F9">
            <w:r w:rsidRPr="0094154B">
              <w:rPr>
                <w:b/>
                <w:bCs/>
              </w:rPr>
              <w:t>JB</w:t>
            </w:r>
            <w:r>
              <w:t xml:space="preserve"> report that the </w:t>
            </w:r>
            <w:r w:rsidR="005F34F5">
              <w:t xml:space="preserve">Town Centre COVID fund </w:t>
            </w:r>
            <w:r>
              <w:t xml:space="preserve">of </w:t>
            </w:r>
            <w:r w:rsidR="005F34F5">
              <w:t xml:space="preserve">£5k </w:t>
            </w:r>
            <w:r>
              <w:t xml:space="preserve">should be received </w:t>
            </w:r>
            <w:r w:rsidR="005F34F5">
              <w:t xml:space="preserve">by 24 July for ‘high street resilience’. </w:t>
            </w:r>
            <w:r>
              <w:t xml:space="preserve">The </w:t>
            </w:r>
            <w:r w:rsidR="005F34F5">
              <w:t>WhatsApp group came up with various ideas (sanitiser</w:t>
            </w:r>
            <w:r w:rsidR="00865CA1">
              <w:t xml:space="preserve"> for accommodation providers</w:t>
            </w:r>
            <w:r w:rsidR="005F34F5">
              <w:t>, signage, rebranding, screens, street furniture</w:t>
            </w:r>
            <w:r>
              <w:t>)</w:t>
            </w:r>
            <w:r w:rsidR="005F34F5">
              <w:t>; Shaun</w:t>
            </w:r>
            <w:r w:rsidR="00865CA1">
              <w:t xml:space="preserve"> at </w:t>
            </w:r>
            <w:proofErr w:type="spellStart"/>
            <w:r>
              <w:t>Kincraig</w:t>
            </w:r>
            <w:proofErr w:type="spellEnd"/>
            <w:r>
              <w:t xml:space="preserve"> Fabrics </w:t>
            </w:r>
            <w:r w:rsidR="005F34F5">
              <w:t xml:space="preserve">proposed </w:t>
            </w:r>
            <w:r>
              <w:t xml:space="preserve">that </w:t>
            </w:r>
            <w:r w:rsidR="00865CA1">
              <w:t>the grant</w:t>
            </w:r>
            <w:r>
              <w:t xml:space="preserve"> be used for </w:t>
            </w:r>
            <w:r w:rsidR="005F34F5">
              <w:t>marketing</w:t>
            </w:r>
            <w:r>
              <w:t>,</w:t>
            </w:r>
            <w:r w:rsidR="005F34F5">
              <w:t xml:space="preserve"> which met with favour. </w:t>
            </w:r>
            <w:r>
              <w:t>The emphasis would be that Dornoch was o</w:t>
            </w:r>
            <w:r w:rsidR="005F34F5">
              <w:t xml:space="preserve">pen for business, safe for business, </w:t>
            </w:r>
            <w:r>
              <w:t xml:space="preserve">there was </w:t>
            </w:r>
            <w:r w:rsidR="005F34F5">
              <w:t xml:space="preserve">confidence in the local community, not putting them </w:t>
            </w:r>
            <w:r>
              <w:t xml:space="preserve">or visitors </w:t>
            </w:r>
            <w:r w:rsidR="005F34F5">
              <w:t>at risk</w:t>
            </w:r>
            <w:r>
              <w:t xml:space="preserve"> and that the town was</w:t>
            </w:r>
            <w:r w:rsidR="005F34F5">
              <w:t xml:space="preserve"> following government guidelines. </w:t>
            </w:r>
            <w:r w:rsidRPr="008726A4">
              <w:rPr>
                <w:b/>
                <w:bCs/>
              </w:rPr>
              <w:t>JB</w:t>
            </w:r>
            <w:r>
              <w:t xml:space="preserve"> proposed marketing through s</w:t>
            </w:r>
            <w:r w:rsidR="005F34F5">
              <w:t xml:space="preserve">ocial media, </w:t>
            </w:r>
            <w:r>
              <w:t xml:space="preserve">the </w:t>
            </w:r>
            <w:r w:rsidR="005F34F5">
              <w:t xml:space="preserve">website, P&amp;J, Scotsman and Herald. </w:t>
            </w:r>
            <w:r w:rsidRPr="0094154B">
              <w:rPr>
                <w:b/>
                <w:bCs/>
              </w:rPr>
              <w:t>NH</w:t>
            </w:r>
            <w:r>
              <w:t xml:space="preserve"> mentioned that </w:t>
            </w:r>
            <w:r w:rsidR="003B388D">
              <w:t>Golf social media is getting good traction</w:t>
            </w:r>
            <w:r>
              <w:t xml:space="preserve"> and he would speak to the marketing person </w:t>
            </w:r>
            <w:r w:rsidR="003B388D">
              <w:t xml:space="preserve">about doing a Dornoch specific boost. </w:t>
            </w:r>
            <w:r w:rsidR="008726A4" w:rsidRPr="008726A4">
              <w:rPr>
                <w:b/>
                <w:bCs/>
              </w:rPr>
              <w:t>JB</w:t>
            </w:r>
            <w:r w:rsidR="008726A4">
              <w:t xml:space="preserve"> also mentioned that it would be useful to work with NC500 on marketing. </w:t>
            </w:r>
            <w:r w:rsidR="003B388D" w:rsidRPr="0094154B">
              <w:rPr>
                <w:b/>
                <w:bCs/>
              </w:rPr>
              <w:t>JB</w:t>
            </w:r>
            <w:r w:rsidR="003B388D">
              <w:t xml:space="preserve"> </w:t>
            </w:r>
            <w:r w:rsidR="008726A4">
              <w:t>indicated</w:t>
            </w:r>
            <w:r>
              <w:t xml:space="preserve"> that she had</w:t>
            </w:r>
            <w:r w:rsidR="003B388D">
              <w:t xml:space="preserve"> to put a plan together</w:t>
            </w:r>
            <w:r w:rsidR="008726A4">
              <w:t xml:space="preserve"> for the Fund,</w:t>
            </w:r>
            <w:r w:rsidR="003B388D">
              <w:t xml:space="preserve"> which </w:t>
            </w:r>
            <w:r w:rsidR="00865CA1">
              <w:t>must</w:t>
            </w:r>
            <w:r w:rsidR="003B388D">
              <w:t xml:space="preserve"> be signed off by Phil </w:t>
            </w:r>
            <w:r w:rsidR="00EB78F9">
              <w:t xml:space="preserve">Tomalin </w:t>
            </w:r>
            <w:r w:rsidR="003B388D">
              <w:t xml:space="preserve">before being submitted. </w:t>
            </w:r>
          </w:p>
        </w:tc>
      </w:tr>
      <w:tr w:rsidR="00BE42B8" w14:paraId="47149AA7" w14:textId="77777777" w:rsidTr="00FB4FEE">
        <w:tc>
          <w:tcPr>
            <w:tcW w:w="495" w:type="dxa"/>
          </w:tcPr>
          <w:p w14:paraId="7F3BB93C" w14:textId="3E082BEF" w:rsidR="00BE42B8" w:rsidRDefault="00BE42B8" w:rsidP="002670F9">
            <w:r>
              <w:t>12.</w:t>
            </w:r>
          </w:p>
        </w:tc>
        <w:tc>
          <w:tcPr>
            <w:tcW w:w="1832" w:type="dxa"/>
          </w:tcPr>
          <w:p w14:paraId="313E33C0" w14:textId="0CDD3F30" w:rsidR="00BE42B8" w:rsidRDefault="00BE42B8" w:rsidP="002670F9">
            <w:r>
              <w:t>DOMN</w:t>
            </w:r>
          </w:p>
        </w:tc>
        <w:tc>
          <w:tcPr>
            <w:tcW w:w="7166" w:type="dxa"/>
          </w:tcPr>
          <w:p w14:paraId="3A541774" w14:textId="0EA55C78" w:rsidR="00BE42B8" w:rsidRDefault="001167A4" w:rsidP="002670F9">
            <w:r>
              <w:t>16 July</w:t>
            </w:r>
            <w:r w:rsidR="00BE42B8">
              <w:t xml:space="preserve"> 2020</w:t>
            </w:r>
            <w:r>
              <w:t xml:space="preserve"> at</w:t>
            </w:r>
            <w:r w:rsidR="00BE42B8">
              <w:t xml:space="preserve"> </w:t>
            </w:r>
            <w:r w:rsidR="003B7AE1">
              <w:t>7</w:t>
            </w:r>
            <w:r w:rsidR="00BE42B8">
              <w:t>pm by conference call</w:t>
            </w:r>
          </w:p>
        </w:tc>
      </w:tr>
    </w:tbl>
    <w:p w14:paraId="4165C95D" w14:textId="77777777" w:rsidR="002670F9" w:rsidRDefault="002670F9" w:rsidP="002670F9"/>
    <w:sectPr w:rsidR="002670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C5D"/>
    <w:multiLevelType w:val="hybridMultilevel"/>
    <w:tmpl w:val="F550A33C"/>
    <w:lvl w:ilvl="0" w:tplc="5EA2F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E0D2804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1F538F"/>
    <w:multiLevelType w:val="hybridMultilevel"/>
    <w:tmpl w:val="DC7655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224"/>
    <w:multiLevelType w:val="hybridMultilevel"/>
    <w:tmpl w:val="71240A9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33C9"/>
    <w:multiLevelType w:val="hybridMultilevel"/>
    <w:tmpl w:val="BA0CD62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C12AD"/>
    <w:multiLevelType w:val="hybridMultilevel"/>
    <w:tmpl w:val="FD681F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1791"/>
    <w:multiLevelType w:val="hybridMultilevel"/>
    <w:tmpl w:val="0EA4FC0A"/>
    <w:lvl w:ilvl="0" w:tplc="7E46C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47974"/>
    <w:multiLevelType w:val="hybridMultilevel"/>
    <w:tmpl w:val="383492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B49C1"/>
    <w:multiLevelType w:val="hybridMultilevel"/>
    <w:tmpl w:val="64EAD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A5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F912F6"/>
    <w:multiLevelType w:val="hybridMultilevel"/>
    <w:tmpl w:val="0148A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B4CC5"/>
    <w:multiLevelType w:val="hybridMultilevel"/>
    <w:tmpl w:val="BDDAD72C"/>
    <w:lvl w:ilvl="0" w:tplc="1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AB52EC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0D280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  <w:bCs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ED5BA8"/>
    <w:multiLevelType w:val="hybridMultilevel"/>
    <w:tmpl w:val="8E20EE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10C51"/>
    <w:multiLevelType w:val="hybridMultilevel"/>
    <w:tmpl w:val="5EBCE99A"/>
    <w:lvl w:ilvl="0" w:tplc="E0D2804E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96DBC"/>
    <w:multiLevelType w:val="hybridMultilevel"/>
    <w:tmpl w:val="AF40AF94"/>
    <w:lvl w:ilvl="0" w:tplc="44E8E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540B"/>
    <w:multiLevelType w:val="hybridMultilevel"/>
    <w:tmpl w:val="C7E068E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85154"/>
    <w:multiLevelType w:val="hybridMultilevel"/>
    <w:tmpl w:val="15ACED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F42D3"/>
    <w:multiLevelType w:val="hybridMultilevel"/>
    <w:tmpl w:val="D21E63FE"/>
    <w:lvl w:ilvl="0" w:tplc="AB52EC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F0737DB"/>
    <w:multiLevelType w:val="hybridMultilevel"/>
    <w:tmpl w:val="64EAD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417AC"/>
    <w:multiLevelType w:val="hybridMultilevel"/>
    <w:tmpl w:val="B7E2E70A"/>
    <w:lvl w:ilvl="0" w:tplc="AB52EC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2BC7298"/>
    <w:multiLevelType w:val="hybridMultilevel"/>
    <w:tmpl w:val="48C4FAFC"/>
    <w:lvl w:ilvl="0" w:tplc="3A94B01E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77313"/>
    <w:multiLevelType w:val="hybridMultilevel"/>
    <w:tmpl w:val="2E606474"/>
    <w:lvl w:ilvl="0" w:tplc="FC18B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5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4"/>
  </w:num>
  <w:num w:numId="11">
    <w:abstractNumId w:val="3"/>
  </w:num>
  <w:num w:numId="12">
    <w:abstractNumId w:val="2"/>
  </w:num>
  <w:num w:numId="13">
    <w:abstractNumId w:val="19"/>
  </w:num>
  <w:num w:numId="14">
    <w:abstractNumId w:val="5"/>
  </w:num>
  <w:num w:numId="15">
    <w:abstractNumId w:val="13"/>
  </w:num>
  <w:num w:numId="16">
    <w:abstractNumId w:val="17"/>
  </w:num>
  <w:num w:numId="17">
    <w:abstractNumId w:val="0"/>
  </w:num>
  <w:num w:numId="18">
    <w:abstractNumId w:val="10"/>
  </w:num>
  <w:num w:numId="19">
    <w:abstractNumId w:val="12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F9"/>
    <w:rsid w:val="00034FF9"/>
    <w:rsid w:val="000933BE"/>
    <w:rsid w:val="00096203"/>
    <w:rsid w:val="000D133F"/>
    <w:rsid w:val="000D4A21"/>
    <w:rsid w:val="001077B2"/>
    <w:rsid w:val="001167A4"/>
    <w:rsid w:val="00125371"/>
    <w:rsid w:val="0012590A"/>
    <w:rsid w:val="001875D3"/>
    <w:rsid w:val="0019350E"/>
    <w:rsid w:val="001D1298"/>
    <w:rsid w:val="001D608E"/>
    <w:rsid w:val="001E015B"/>
    <w:rsid w:val="001F7E02"/>
    <w:rsid w:val="00221ED1"/>
    <w:rsid w:val="00257E76"/>
    <w:rsid w:val="002670F9"/>
    <w:rsid w:val="002A541D"/>
    <w:rsid w:val="002B3696"/>
    <w:rsid w:val="002D77D7"/>
    <w:rsid w:val="002E73DA"/>
    <w:rsid w:val="002F0CF4"/>
    <w:rsid w:val="002F1B36"/>
    <w:rsid w:val="00330884"/>
    <w:rsid w:val="0034493A"/>
    <w:rsid w:val="00360B13"/>
    <w:rsid w:val="003A04EC"/>
    <w:rsid w:val="003B388D"/>
    <w:rsid w:val="003B7AE1"/>
    <w:rsid w:val="003E1D66"/>
    <w:rsid w:val="00400B5B"/>
    <w:rsid w:val="00423949"/>
    <w:rsid w:val="00431A0E"/>
    <w:rsid w:val="004321CD"/>
    <w:rsid w:val="004358B7"/>
    <w:rsid w:val="004518A1"/>
    <w:rsid w:val="00460FBC"/>
    <w:rsid w:val="004746DA"/>
    <w:rsid w:val="00480F44"/>
    <w:rsid w:val="004D0E03"/>
    <w:rsid w:val="00540A29"/>
    <w:rsid w:val="00542352"/>
    <w:rsid w:val="005464AB"/>
    <w:rsid w:val="00550A60"/>
    <w:rsid w:val="005B4C63"/>
    <w:rsid w:val="005D5FA8"/>
    <w:rsid w:val="005E2C9B"/>
    <w:rsid w:val="005F34F5"/>
    <w:rsid w:val="005F5ADE"/>
    <w:rsid w:val="00610B21"/>
    <w:rsid w:val="00653920"/>
    <w:rsid w:val="00740A83"/>
    <w:rsid w:val="00784E35"/>
    <w:rsid w:val="00796DA6"/>
    <w:rsid w:val="008014D9"/>
    <w:rsid w:val="00831C3E"/>
    <w:rsid w:val="008415AF"/>
    <w:rsid w:val="00865CA1"/>
    <w:rsid w:val="008726A4"/>
    <w:rsid w:val="0088774A"/>
    <w:rsid w:val="008D5811"/>
    <w:rsid w:val="0094154B"/>
    <w:rsid w:val="00951CB8"/>
    <w:rsid w:val="00966FBD"/>
    <w:rsid w:val="009844AC"/>
    <w:rsid w:val="00990EA7"/>
    <w:rsid w:val="009F2199"/>
    <w:rsid w:val="00A30A96"/>
    <w:rsid w:val="00A4168D"/>
    <w:rsid w:val="00A522D5"/>
    <w:rsid w:val="00A755A3"/>
    <w:rsid w:val="00AB2D3A"/>
    <w:rsid w:val="00AB3ECD"/>
    <w:rsid w:val="00AC2D5A"/>
    <w:rsid w:val="00AD5724"/>
    <w:rsid w:val="00AD7183"/>
    <w:rsid w:val="00B33559"/>
    <w:rsid w:val="00B37EC4"/>
    <w:rsid w:val="00B64ED7"/>
    <w:rsid w:val="00B91A7D"/>
    <w:rsid w:val="00B9791E"/>
    <w:rsid w:val="00BD6BE5"/>
    <w:rsid w:val="00BE42B8"/>
    <w:rsid w:val="00BF697C"/>
    <w:rsid w:val="00C23592"/>
    <w:rsid w:val="00C95719"/>
    <w:rsid w:val="00CB2F8A"/>
    <w:rsid w:val="00D1368B"/>
    <w:rsid w:val="00D26450"/>
    <w:rsid w:val="00D661BA"/>
    <w:rsid w:val="00D96604"/>
    <w:rsid w:val="00D9749E"/>
    <w:rsid w:val="00DA08E1"/>
    <w:rsid w:val="00DA1C6A"/>
    <w:rsid w:val="00DA569F"/>
    <w:rsid w:val="00DB1E7E"/>
    <w:rsid w:val="00E21F2F"/>
    <w:rsid w:val="00E41984"/>
    <w:rsid w:val="00E55D43"/>
    <w:rsid w:val="00E834B1"/>
    <w:rsid w:val="00EA1FCB"/>
    <w:rsid w:val="00EB78F9"/>
    <w:rsid w:val="00ED7B7A"/>
    <w:rsid w:val="00EE0D0D"/>
    <w:rsid w:val="00F05DCC"/>
    <w:rsid w:val="00F4322D"/>
    <w:rsid w:val="00F460B3"/>
    <w:rsid w:val="00FB0424"/>
    <w:rsid w:val="00FB4FEE"/>
    <w:rsid w:val="00FE293A"/>
    <w:rsid w:val="00FE631B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C727"/>
  <w15:chartTrackingRefBased/>
  <w15:docId w15:val="{20366CAE-E282-4FF2-9CF9-090DC5EB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2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4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1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mahoney</dc:creator>
  <cp:keywords/>
  <dc:description/>
  <cp:lastModifiedBy>JoanDev</cp:lastModifiedBy>
  <cp:revision>21</cp:revision>
  <dcterms:created xsi:type="dcterms:W3CDTF">2020-06-18T15:12:00Z</dcterms:created>
  <dcterms:modified xsi:type="dcterms:W3CDTF">2020-07-23T13:15:00Z</dcterms:modified>
</cp:coreProperties>
</file>